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D8" w:rsidRDefault="000D4ED8" w:rsidP="000D4ED8">
      <w:pPr>
        <w:pStyle w:val="06Bodytext"/>
        <w:tabs>
          <w:tab w:val="clear" w:pos="2127"/>
          <w:tab w:val="left" w:pos="567"/>
        </w:tabs>
      </w:pPr>
      <w:r>
        <w:t>Find and store</w:t>
      </w:r>
      <w:r>
        <w:t xml:space="preserve"> diagrams</w:t>
      </w:r>
      <w:r>
        <w:t xml:space="preserve"> with their web address</w:t>
      </w:r>
      <w:r>
        <w:t xml:space="preserve"> that show</w:t>
      </w:r>
      <w:r>
        <w:t>:</w:t>
      </w:r>
    </w:p>
    <w:p w:rsidR="000D4ED8" w:rsidRDefault="00295A4F" w:rsidP="000D4ED8">
      <w:pPr>
        <w:pStyle w:val="06Bodytext"/>
        <w:numPr>
          <w:ilvl w:val="0"/>
          <w:numId w:val="1"/>
        </w:numPr>
        <w:tabs>
          <w:tab w:val="clear" w:pos="2127"/>
          <w:tab w:val="left" w:pos="567"/>
        </w:tabs>
      </w:pPr>
      <w:r>
        <w:t>necking</w:t>
      </w:r>
    </w:p>
    <w:p w:rsidR="000D4ED8" w:rsidRDefault="000D4ED8" w:rsidP="000D4ED8">
      <w:pPr>
        <w:pStyle w:val="06Bodytext"/>
        <w:numPr>
          <w:ilvl w:val="0"/>
          <w:numId w:val="1"/>
        </w:numPr>
        <w:tabs>
          <w:tab w:val="clear" w:pos="2127"/>
          <w:tab w:val="left" w:pos="567"/>
        </w:tabs>
      </w:pPr>
      <w:r>
        <w:t xml:space="preserve">micro-cavity </w:t>
      </w:r>
    </w:p>
    <w:p w:rsidR="000D4ED8" w:rsidRDefault="000D4ED8" w:rsidP="000D4ED8">
      <w:pPr>
        <w:pStyle w:val="06Bodytext"/>
        <w:numPr>
          <w:ilvl w:val="0"/>
          <w:numId w:val="1"/>
        </w:numPr>
        <w:tabs>
          <w:tab w:val="clear" w:pos="2127"/>
          <w:tab w:val="left" w:pos="567"/>
        </w:tabs>
      </w:pPr>
      <w:r>
        <w:t xml:space="preserve">example of </w:t>
      </w:r>
      <w:r>
        <w:t>45° cup/cone for ductile fracture</w:t>
      </w:r>
    </w:p>
    <w:p w:rsidR="000D4ED8" w:rsidRDefault="000D4ED8" w:rsidP="000D4ED8">
      <w:pPr>
        <w:pStyle w:val="06Bodytext"/>
        <w:numPr>
          <w:ilvl w:val="0"/>
          <w:numId w:val="1"/>
        </w:numPr>
        <w:tabs>
          <w:tab w:val="clear" w:pos="2127"/>
          <w:tab w:val="left" w:pos="567"/>
        </w:tabs>
      </w:pPr>
      <w:r>
        <w:t>brittle fracture show</w:t>
      </w:r>
      <w:r>
        <w:t>ing</w:t>
      </w:r>
      <w:r>
        <w:t xml:space="preserve"> the granular, flat surf</w:t>
      </w:r>
      <w:r>
        <w:t>ace at 90° to the loading axis</w:t>
      </w:r>
    </w:p>
    <w:p w:rsidR="00617264" w:rsidRDefault="00617264" w:rsidP="00617264">
      <w:pPr>
        <w:pStyle w:val="06Bodytext"/>
        <w:tabs>
          <w:tab w:val="clear" w:pos="2127"/>
          <w:tab w:val="left" w:pos="567"/>
        </w:tabs>
      </w:pPr>
    </w:p>
    <w:p w:rsidR="00B54FB4" w:rsidRDefault="000D4ED8" w:rsidP="00617264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098550" cy="927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770" cy="93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C53">
        <w:tab/>
      </w:r>
      <w:r>
        <w:rPr>
          <w:noProof/>
          <w:lang w:eastAsia="en-GB"/>
        </w:rPr>
        <w:drawing>
          <wp:inline distT="0" distB="0" distL="0" distR="0">
            <wp:extent cx="1187450" cy="91307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610" cy="92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C53">
        <w:tab/>
      </w:r>
      <w:r w:rsidR="00617264">
        <w:rPr>
          <w:noProof/>
          <w:lang w:eastAsia="en-GB"/>
        </w:rPr>
        <w:drawing>
          <wp:inline distT="0" distB="0" distL="0" distR="0">
            <wp:extent cx="1181100" cy="93141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84" cy="95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C53" w:rsidRDefault="008F3C53" w:rsidP="00617264">
      <w:pPr>
        <w:jc w:val="center"/>
      </w:pPr>
      <w:r>
        <w:t>Figure 1</w:t>
      </w:r>
      <w:r>
        <w:tab/>
      </w:r>
      <w:r>
        <w:tab/>
      </w:r>
      <w:r>
        <w:tab/>
        <w:t>Figure 2</w:t>
      </w:r>
      <w:r>
        <w:tab/>
      </w:r>
      <w:r>
        <w:tab/>
      </w:r>
      <w:r>
        <w:tab/>
        <w:t>Figure 3</w:t>
      </w:r>
    </w:p>
    <w:p w:rsidR="00617264" w:rsidRDefault="00295A4F" w:rsidP="00617264">
      <w:r>
        <w:t xml:space="preserve">Figures 1 to 3 contain examples of the types of metal fractures required, this should help you to </w:t>
      </w:r>
      <w:r w:rsidR="004541C3">
        <w:t>recognise the pictures.</w:t>
      </w:r>
      <w:bookmarkStart w:id="0" w:name="_GoBack"/>
      <w:bookmarkEnd w:id="0"/>
    </w:p>
    <w:sectPr w:rsidR="00617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243B3"/>
    <w:multiLevelType w:val="hybridMultilevel"/>
    <w:tmpl w:val="2034C8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D8"/>
    <w:rsid w:val="000D4ED8"/>
    <w:rsid w:val="00295A4F"/>
    <w:rsid w:val="004541C3"/>
    <w:rsid w:val="00617264"/>
    <w:rsid w:val="008F3C53"/>
    <w:rsid w:val="00B5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33783-12AE-4548-A3EA-D63A47E5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Bodytext">
    <w:name w:val="06_Body text"/>
    <w:basedOn w:val="Normal"/>
    <w:rsid w:val="000D4ED8"/>
    <w:pPr>
      <w:tabs>
        <w:tab w:val="left" w:pos="2127"/>
      </w:tabs>
      <w:spacing w:before="60" w:after="60" w:line="280" w:lineRule="exact"/>
    </w:pPr>
    <w:rPr>
      <w:rFonts w:ascii="Trebuchet MS" w:eastAsia="Times New Roman" w:hAnsi="Trebuchet MS" w:cs="Times New Roman"/>
      <w:snapToGrid w:val="0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Westminister College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1</cp:revision>
  <dcterms:created xsi:type="dcterms:W3CDTF">2018-05-16T13:45:00Z</dcterms:created>
  <dcterms:modified xsi:type="dcterms:W3CDTF">2018-05-16T14:44:00Z</dcterms:modified>
</cp:coreProperties>
</file>