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0E7" w:rsidRDefault="00B660E7" w:rsidP="00C50CED">
      <w:pPr>
        <w:pStyle w:val="06Bodytext"/>
        <w:spacing w:before="60"/>
        <w:ind w:left="0"/>
        <w:outlineLvl w:val="0"/>
        <w:rPr>
          <w:b/>
          <w:sz w:val="24"/>
          <w:szCs w:val="24"/>
        </w:rPr>
      </w:pPr>
      <w:r>
        <w:rPr>
          <w:b/>
          <w:sz w:val="24"/>
          <w:szCs w:val="24"/>
        </w:rPr>
        <w:t>Task 1</w:t>
      </w:r>
    </w:p>
    <w:p w:rsidR="00B660E7" w:rsidRDefault="00B660E7" w:rsidP="00C50CED">
      <w:pPr>
        <w:pStyle w:val="06Bodytext"/>
        <w:spacing w:before="60"/>
        <w:ind w:left="0"/>
        <w:outlineLvl w:val="0"/>
        <w:rPr>
          <w:caps/>
        </w:rPr>
      </w:pPr>
      <w:r>
        <w:rPr>
          <w:b/>
        </w:rPr>
        <w:t>Metals</w:t>
      </w:r>
    </w:p>
    <w:p w:rsidR="00B660E7" w:rsidRDefault="00B660E7" w:rsidP="00C50CED">
      <w:pPr>
        <w:pStyle w:val="06Bodytext"/>
        <w:spacing w:before="60"/>
        <w:ind w:left="0"/>
        <w:outlineLvl w:val="0"/>
        <w:rPr>
          <w:i/>
          <w:caps/>
        </w:rPr>
      </w:pPr>
      <w:r>
        <w:rPr>
          <w:b/>
          <w:i/>
        </w:rPr>
        <w:t>Medium carbon steel</w:t>
      </w:r>
    </w:p>
    <w:p w:rsidR="00B660E7" w:rsidRDefault="00B660E7" w:rsidP="00C50CED">
      <w:pPr>
        <w:pStyle w:val="06Bodytext"/>
        <w:spacing w:before="60"/>
        <w:ind w:left="0"/>
      </w:pPr>
      <w:r>
        <w:t xml:space="preserve">If the steel is pressed or stretched to shape at room temperature this is called cold working and results in the grain structure of the material becoming distorted (the grains are elongated – non-equiaxed). The metal becomes harder and stiffer as a result of this and is said to have work hardened. This change to the properties is useful for items like car bodies; adding styling details to body panels and doors makes them stiffer and less prone to vibration. Too much cold working will make the metal fracture at the places of maximum distortion. </w:t>
      </w:r>
    </w:p>
    <w:p w:rsidR="00B660E7" w:rsidRDefault="00B660E7" w:rsidP="00C50CED">
      <w:pPr>
        <w:pStyle w:val="06Bodytext"/>
        <w:spacing w:before="60"/>
        <w:ind w:left="0"/>
      </w:pPr>
      <w:r>
        <w:t>The internal structure of the steel can be returned to its initial condition by carrying out recrystallisation (annealing). The steel is heated up to about 550°C, soaked for a while and then allowed to cool slowly. The internal crystal structure re-grows, the grains reform to their original equiaxed shapes and the metal regains its original ductility and hardness values.</w:t>
      </w:r>
    </w:p>
    <w:p w:rsidR="00B660E7" w:rsidRDefault="00B660E7" w:rsidP="00C50CED">
      <w:pPr>
        <w:pStyle w:val="06Bodytext"/>
        <w:spacing w:before="60"/>
        <w:ind w:left="0"/>
      </w:pPr>
      <w:r>
        <w:t>Adding approximately 18% chromium to the steel produces an alloy with stainless properties.</w:t>
      </w:r>
    </w:p>
    <w:p w:rsidR="00C50CED" w:rsidRDefault="00C50CED" w:rsidP="00C50CED">
      <w:pPr>
        <w:pStyle w:val="06Bodytext"/>
        <w:spacing w:before="60"/>
        <w:ind w:left="0"/>
        <w:outlineLvl w:val="0"/>
        <w:rPr>
          <w:b/>
          <w:i/>
        </w:rPr>
      </w:pPr>
    </w:p>
    <w:p w:rsidR="00B660E7" w:rsidRDefault="00B660E7" w:rsidP="00C50CED">
      <w:pPr>
        <w:pStyle w:val="06Bodytext"/>
        <w:spacing w:before="60"/>
        <w:ind w:left="0"/>
        <w:outlineLvl w:val="0"/>
        <w:rPr>
          <w:b/>
          <w:i/>
        </w:rPr>
      </w:pPr>
      <w:r>
        <w:rPr>
          <w:b/>
          <w:i/>
        </w:rPr>
        <w:t>Aluminium</w:t>
      </w:r>
    </w:p>
    <w:p w:rsidR="00B660E7" w:rsidRDefault="00B660E7" w:rsidP="00C50CED">
      <w:pPr>
        <w:pStyle w:val="06Bodytext"/>
        <w:spacing w:before="60"/>
        <w:ind w:left="0"/>
      </w:pPr>
      <w:r>
        <w:t>When aluminium components are heated and forged this is called a hot working process and the mechanical properties of the material such as the hardness are not altered. This is because the process is carried out at a temperature which allows the grain structure of the material to recrystallize.</w:t>
      </w:r>
    </w:p>
    <w:p w:rsidR="00B660E7" w:rsidRDefault="00B660E7" w:rsidP="00C50CED">
      <w:pPr>
        <w:pStyle w:val="06Bodytext"/>
        <w:spacing w:before="60"/>
        <w:ind w:left="0"/>
      </w:pPr>
      <w:r>
        <w:t>Aluminium has a low tensile strength but is lightweight. By adding copper to it and carrying out controlled cold working, the tensile strength can be greatly enhanced, which is useful in situations where a high strength to weight ratio is required.</w:t>
      </w:r>
    </w:p>
    <w:p w:rsidR="00C50CED" w:rsidRDefault="00C50CED" w:rsidP="00C50CED">
      <w:pPr>
        <w:pStyle w:val="06Bodytext"/>
        <w:spacing w:before="60"/>
        <w:ind w:left="0"/>
        <w:outlineLvl w:val="0"/>
        <w:rPr>
          <w:b/>
        </w:rPr>
      </w:pPr>
    </w:p>
    <w:p w:rsidR="00B660E7" w:rsidRDefault="00B660E7" w:rsidP="00C50CED">
      <w:pPr>
        <w:pStyle w:val="06Bodytext"/>
        <w:spacing w:before="60"/>
        <w:ind w:left="0"/>
        <w:outlineLvl w:val="0"/>
        <w:rPr>
          <w:b/>
        </w:rPr>
      </w:pPr>
      <w:r>
        <w:rPr>
          <w:b/>
        </w:rPr>
        <w:t>Thermoplastic polymers</w:t>
      </w:r>
    </w:p>
    <w:p w:rsidR="00B660E7" w:rsidRDefault="00B660E7" w:rsidP="00C50CED">
      <w:pPr>
        <w:pStyle w:val="06Bodytext"/>
        <w:spacing w:before="60"/>
        <w:ind w:left="0"/>
        <w:outlineLvl w:val="0"/>
        <w:rPr>
          <w:b/>
          <w:i/>
        </w:rPr>
      </w:pPr>
      <w:r>
        <w:rPr>
          <w:b/>
          <w:i/>
        </w:rPr>
        <w:t>HDPE - injection moulded</w:t>
      </w:r>
    </w:p>
    <w:p w:rsidR="00B660E7" w:rsidRDefault="00B660E7" w:rsidP="00C50CED">
      <w:pPr>
        <w:pStyle w:val="06Bodytext"/>
        <w:spacing w:before="60"/>
        <w:ind w:left="0"/>
      </w:pPr>
      <w:r>
        <w:t xml:space="preserve">If the moulding temperature is too high, a moulding defect known as blistering will occur. The surface of the component will become layered causing de-lamination and the surface finish property will be compromised. </w:t>
      </w:r>
    </w:p>
    <w:p w:rsidR="00B660E7" w:rsidRDefault="00B660E7" w:rsidP="00C50CED">
      <w:pPr>
        <w:pStyle w:val="06Bodytext"/>
        <w:spacing w:before="60"/>
        <w:ind w:left="0"/>
      </w:pPr>
      <w:r>
        <w:t>If the injection speed is too slow, so that the polymer cools down too much, flow marks in the form of wavy patterns will be produced. This is because the long chain polymers are not correctly aligned and this will have an effect on the strength properties of the moulded component.</w:t>
      </w:r>
    </w:p>
    <w:p w:rsidR="00C50CED" w:rsidRDefault="00C50CED" w:rsidP="00C50CED">
      <w:pPr>
        <w:pStyle w:val="06Bodytext"/>
        <w:spacing w:before="60"/>
        <w:ind w:left="0"/>
        <w:outlineLvl w:val="0"/>
        <w:rPr>
          <w:b/>
          <w:i/>
        </w:rPr>
      </w:pPr>
    </w:p>
    <w:p w:rsidR="00B660E7" w:rsidRDefault="00B660E7" w:rsidP="00C50CED">
      <w:pPr>
        <w:pStyle w:val="06Bodytext"/>
        <w:spacing w:before="60"/>
        <w:ind w:left="0"/>
        <w:outlineLvl w:val="0"/>
        <w:rPr>
          <w:b/>
          <w:i/>
        </w:rPr>
      </w:pPr>
      <w:r>
        <w:rPr>
          <w:b/>
          <w:i/>
        </w:rPr>
        <w:t>Polypropylene - injection moulded</w:t>
      </w:r>
    </w:p>
    <w:p w:rsidR="00B660E7" w:rsidRDefault="00B660E7" w:rsidP="00C50CED">
      <w:pPr>
        <w:pStyle w:val="06Bodytext"/>
        <w:spacing w:before="60"/>
        <w:ind w:left="0"/>
      </w:pPr>
      <w:r>
        <w:t>If the moulding temperature is too high, burn marks will be produced at points furthest from the gate. The surface finish of a component will be compromised and its wearing properties will not be so good.</w:t>
      </w:r>
    </w:p>
    <w:p w:rsidR="00B660E7" w:rsidRDefault="00B660E7" w:rsidP="00C50CED">
      <w:pPr>
        <w:pStyle w:val="06Bodytext"/>
        <w:spacing w:before="60"/>
        <w:ind w:left="0"/>
      </w:pPr>
      <w:r>
        <w:t>If the mould clamping force is too low the flash produced at the mould parting positions will be excessive and cutting it off may damage the component.</w:t>
      </w:r>
    </w:p>
    <w:p w:rsidR="00B660E7" w:rsidRDefault="00B660E7" w:rsidP="00C50CED">
      <w:pPr>
        <w:pStyle w:val="06Bodytext"/>
        <w:spacing w:before="60"/>
        <w:ind w:left="0"/>
      </w:pPr>
      <w:r>
        <w:t>If the injection pressure is not held for long enough (the cycle time is too fast) voids will be produced in a component. These small air spaces reduce the strength of the material because in effect it is porous.</w:t>
      </w:r>
    </w:p>
    <w:p w:rsidR="00C50CED" w:rsidRDefault="00C50CED" w:rsidP="00C50CED">
      <w:pPr>
        <w:pStyle w:val="06Bodytext"/>
        <w:spacing w:before="60"/>
        <w:ind w:left="0"/>
        <w:outlineLvl w:val="0"/>
        <w:rPr>
          <w:b/>
        </w:rPr>
      </w:pPr>
    </w:p>
    <w:p w:rsidR="00C50CED" w:rsidRDefault="00C50CED" w:rsidP="00C50CED">
      <w:pPr>
        <w:pStyle w:val="06Bodytext"/>
        <w:spacing w:before="60"/>
        <w:ind w:left="0"/>
        <w:outlineLvl w:val="0"/>
        <w:rPr>
          <w:b/>
        </w:rPr>
      </w:pPr>
    </w:p>
    <w:p w:rsidR="00B660E7" w:rsidRDefault="00B660E7" w:rsidP="00C50CED">
      <w:pPr>
        <w:pStyle w:val="06Bodytext"/>
        <w:spacing w:before="60"/>
        <w:ind w:left="0"/>
        <w:outlineLvl w:val="0"/>
        <w:rPr>
          <w:b/>
        </w:rPr>
      </w:pPr>
      <w:r>
        <w:rPr>
          <w:b/>
        </w:rPr>
        <w:lastRenderedPageBreak/>
        <w:t>Thermosetting polymers</w:t>
      </w:r>
    </w:p>
    <w:p w:rsidR="00B660E7" w:rsidRDefault="00B660E7" w:rsidP="00C50CED">
      <w:pPr>
        <w:pStyle w:val="06Bodytext"/>
        <w:spacing w:before="60"/>
        <w:ind w:left="0"/>
        <w:outlineLvl w:val="0"/>
        <w:rPr>
          <w:b/>
          <w:i/>
        </w:rPr>
      </w:pPr>
      <w:r>
        <w:rPr>
          <w:b/>
          <w:i/>
        </w:rPr>
        <w:t>Phenol formaldehyde - compression moulding</w:t>
      </w:r>
    </w:p>
    <w:p w:rsidR="00B660E7" w:rsidRDefault="00B660E7" w:rsidP="00C50CED">
      <w:pPr>
        <w:pStyle w:val="06Bodytext"/>
        <w:spacing w:before="60"/>
        <w:ind w:left="0"/>
      </w:pPr>
      <w:r>
        <w:t>An exact amount of polymer is placed in the die cavity before it is closed. Heat is then applied and this starts the curing process. A chemical process is instigated and cross-links in the form of strong covalent bonds are formed between the polymer molecules - this is called the thermosetting process. The curing temperature and time have to be carefully controlled so that enough cross-links are formed to give the finished material its required strength. If the temperature is too high the material will degrade.</w:t>
      </w:r>
    </w:p>
    <w:p w:rsidR="00C50CED" w:rsidRDefault="00C50CED" w:rsidP="00C50CED">
      <w:pPr>
        <w:pStyle w:val="06Bodytext"/>
        <w:spacing w:before="60"/>
        <w:ind w:left="0"/>
        <w:outlineLvl w:val="0"/>
        <w:rPr>
          <w:b/>
          <w:i/>
        </w:rPr>
      </w:pPr>
    </w:p>
    <w:p w:rsidR="00B660E7" w:rsidRDefault="00B660E7" w:rsidP="00C50CED">
      <w:pPr>
        <w:pStyle w:val="06Bodytext"/>
        <w:spacing w:before="60"/>
        <w:ind w:left="0"/>
        <w:outlineLvl w:val="0"/>
        <w:rPr>
          <w:b/>
          <w:i/>
        </w:rPr>
      </w:pPr>
      <w:r>
        <w:rPr>
          <w:b/>
          <w:i/>
        </w:rPr>
        <w:t>Melamine formaldehyde - transfer moulding</w:t>
      </w:r>
    </w:p>
    <w:p w:rsidR="00B660E7" w:rsidRDefault="00B660E7" w:rsidP="00C50CED">
      <w:pPr>
        <w:pStyle w:val="06Bodytext"/>
        <w:spacing w:before="60"/>
        <w:ind w:left="0"/>
      </w:pPr>
      <w:r>
        <w:t>The material being moulded is heated to soften it and then forced, under pressure, into a pre-heated mould. If this operation takes place too slowly the material will start to cure before it has fully filled the cavity, the product will not be properly formed and the strength will be compromised. The moulding pressure and time for which it is applied have to be correct.</w:t>
      </w:r>
    </w:p>
    <w:p w:rsidR="00C50CED" w:rsidRDefault="00C50CED" w:rsidP="00C50CED">
      <w:pPr>
        <w:pStyle w:val="06Bodytext"/>
        <w:spacing w:before="60"/>
        <w:ind w:left="0"/>
        <w:outlineLvl w:val="0"/>
        <w:rPr>
          <w:b/>
        </w:rPr>
      </w:pPr>
    </w:p>
    <w:p w:rsidR="00B660E7" w:rsidRDefault="00B660E7" w:rsidP="00C50CED">
      <w:pPr>
        <w:pStyle w:val="06Bodytext"/>
        <w:spacing w:before="60"/>
        <w:ind w:left="0"/>
        <w:outlineLvl w:val="0"/>
        <w:rPr>
          <w:b/>
        </w:rPr>
      </w:pPr>
      <w:r>
        <w:rPr>
          <w:b/>
        </w:rPr>
        <w:t>Ceramic materials</w:t>
      </w:r>
    </w:p>
    <w:p w:rsidR="00B660E7" w:rsidRDefault="00B660E7" w:rsidP="00C50CED">
      <w:pPr>
        <w:pStyle w:val="06Bodytext"/>
        <w:spacing w:before="60"/>
        <w:ind w:left="0"/>
        <w:outlineLvl w:val="0"/>
        <w:rPr>
          <w:b/>
          <w:i/>
        </w:rPr>
      </w:pPr>
      <w:r>
        <w:rPr>
          <w:b/>
          <w:i/>
        </w:rPr>
        <w:t>Porcelain</w:t>
      </w:r>
    </w:p>
    <w:p w:rsidR="00B660E7" w:rsidRDefault="00B660E7" w:rsidP="00C50CED">
      <w:pPr>
        <w:pStyle w:val="06Bodytext"/>
        <w:spacing w:before="60"/>
        <w:ind w:left="0"/>
      </w:pPr>
      <w:r>
        <w:t>In its raw state the clay used to make porcelain products has molecules that are separated by molecules of water, which is what gives the material its plasticity. During firing, the water molecules are driven off and chemical bonds form between the layers of the material. If the water content of the clay is too high components formed from it will not hold their shape, and because the firing process is thermosetting, the clay cannot be softened and recycled.</w:t>
      </w:r>
    </w:p>
    <w:p w:rsidR="00B660E7" w:rsidRDefault="00B660E7" w:rsidP="00C50CED">
      <w:pPr>
        <w:pStyle w:val="06Bodytext"/>
        <w:spacing w:before="60"/>
        <w:ind w:left="0"/>
        <w:outlineLvl w:val="0"/>
        <w:rPr>
          <w:b/>
          <w:i/>
        </w:rPr>
      </w:pPr>
      <w:r>
        <w:rPr>
          <w:b/>
          <w:i/>
        </w:rPr>
        <w:t>Cermet (ceramic/metal)</w:t>
      </w:r>
    </w:p>
    <w:p w:rsidR="00B660E7" w:rsidRDefault="00B660E7" w:rsidP="00C50CED">
      <w:pPr>
        <w:pStyle w:val="06Bodytext"/>
        <w:spacing w:before="60"/>
        <w:ind w:left="0"/>
      </w:pPr>
      <w:r>
        <w:t>This type of material is produced by the sintering process in which particles of fired clay and metal are mixed and compressed in dies. The sintering press force has to be enough to make the mixture take up the shape of the die cavity and also produce cold welds between the metal particles so that when firing takes place grain growth occurs across the boundaries of these welds. This produces a material which is very hard but also tough and able to operate in service conditions where temperatures are high.</w:t>
      </w:r>
    </w:p>
    <w:p w:rsidR="00B660E7" w:rsidRDefault="00B660E7" w:rsidP="00C50CED">
      <w:pPr>
        <w:pStyle w:val="06Bodytext"/>
        <w:spacing w:before="60"/>
        <w:ind w:left="0"/>
        <w:outlineLvl w:val="0"/>
        <w:rPr>
          <w:b/>
        </w:rPr>
      </w:pPr>
      <w:r>
        <w:rPr>
          <w:b/>
        </w:rPr>
        <w:t>Composite materials</w:t>
      </w:r>
    </w:p>
    <w:p w:rsidR="00B660E7" w:rsidRDefault="00B660E7" w:rsidP="00C50CED">
      <w:pPr>
        <w:pStyle w:val="06Bodytext"/>
        <w:spacing w:before="60"/>
        <w:ind w:left="0"/>
        <w:outlineLvl w:val="0"/>
        <w:rPr>
          <w:b/>
          <w:i/>
        </w:rPr>
      </w:pPr>
      <w:r>
        <w:rPr>
          <w:b/>
          <w:i/>
        </w:rPr>
        <w:t>Carbon fibre reinforced polymer (CFRP)</w:t>
      </w:r>
    </w:p>
    <w:p w:rsidR="00B660E7" w:rsidRDefault="00B660E7" w:rsidP="00C50CED">
      <w:pPr>
        <w:pStyle w:val="06Bodytext"/>
        <w:spacing w:before="60"/>
        <w:ind w:left="0"/>
      </w:pPr>
      <w:r>
        <w:t xml:space="preserve">CFRP consists of stiff, strong fibres bonded together with a polymer or resin matrix. The fibres have high tensile strength that enhances the low stiffness and strength of the resin. The resin’s main purpose is to transmit loads into the stiff brittle fibres and to protect them from damage. When a component is being manufactured, it can be given different strength and stiffness properties by the way that the fibres are aligned, e.g. more fibres placed along the major load-bearing axis. </w:t>
      </w:r>
    </w:p>
    <w:p w:rsidR="00B660E7" w:rsidRDefault="00B660E7" w:rsidP="00C50CED">
      <w:pPr>
        <w:pStyle w:val="06Bodytext"/>
        <w:spacing w:before="60"/>
        <w:ind w:left="0"/>
      </w:pPr>
      <w:r>
        <w:t>Pre-impregnated (pre-</w:t>
      </w:r>
      <w:proofErr w:type="spellStart"/>
      <w:r>
        <w:t>preg</w:t>
      </w:r>
      <w:proofErr w:type="spellEnd"/>
      <w:r>
        <w:t>) carbon fibre mats are used to build up layers of finished product. If they are not pressed together properly before curing, or the curing temperature/time is wrong, the finished material will de-laminate in service, resulting in a reduction of tensile strength and stiffness properties.</w:t>
      </w:r>
    </w:p>
    <w:p w:rsidR="00B660E7" w:rsidRDefault="00B660E7" w:rsidP="00C50CED">
      <w:pPr>
        <w:pStyle w:val="06Bodytext"/>
        <w:spacing w:before="60"/>
        <w:ind w:left="0"/>
        <w:outlineLvl w:val="0"/>
        <w:rPr>
          <w:b/>
          <w:i/>
        </w:rPr>
      </w:pPr>
      <w:r>
        <w:rPr>
          <w:b/>
          <w:i/>
        </w:rPr>
        <w:t>Titanium carbide cermet</w:t>
      </w:r>
    </w:p>
    <w:p w:rsidR="00B660E7" w:rsidRDefault="00B660E7" w:rsidP="00C50CED">
      <w:pPr>
        <w:pStyle w:val="06Bodytext"/>
        <w:spacing w:before="60"/>
        <w:ind w:left="0"/>
      </w:pPr>
      <w:r>
        <w:t xml:space="preserve">The matrix reinforcement for this material is titanium carbide and by keeping this content low, the material will be brittle but with good tensile strength and creep properties at high temperatures. To produce a variation in properties within a material, non-uniform dispersion of the particles would be carried out before sintering. </w:t>
      </w:r>
    </w:p>
    <w:p w:rsidR="00B660E7" w:rsidRDefault="00B660E7" w:rsidP="00C50CED">
      <w:pPr>
        <w:pStyle w:val="06Bodytext"/>
        <w:spacing w:before="60"/>
        <w:ind w:left="0"/>
        <w:outlineLvl w:val="0"/>
        <w:rPr>
          <w:b/>
        </w:rPr>
      </w:pPr>
      <w:r>
        <w:rPr>
          <w:b/>
        </w:rPr>
        <w:t>Smart materials</w:t>
      </w:r>
    </w:p>
    <w:p w:rsidR="00B660E7" w:rsidRDefault="00B660E7" w:rsidP="00C50CED">
      <w:pPr>
        <w:pStyle w:val="06Bodytext"/>
        <w:spacing w:before="60"/>
        <w:ind w:left="0"/>
        <w:outlineLvl w:val="0"/>
        <w:rPr>
          <w:b/>
          <w:i/>
        </w:rPr>
      </w:pPr>
      <w:r>
        <w:rPr>
          <w:b/>
          <w:i/>
        </w:rPr>
        <w:t>Shape memory alloy (Nickel-titanium)</w:t>
      </w:r>
    </w:p>
    <w:p w:rsidR="00B660E7" w:rsidRDefault="00B660E7" w:rsidP="00C50CED">
      <w:pPr>
        <w:pStyle w:val="06Bodytext"/>
        <w:spacing w:before="60"/>
        <w:ind w:left="0"/>
      </w:pPr>
      <w:r>
        <w:t>This material can be formed to shape by applying a force to it so that it plastically deforms but when heated will recover its original dimensions. This property is useful when this material is used for bone reconstruction surgery. Pre-stretched ties are screwed into place and over a period of time the body heat of the patient will cause it to contract, exerting a controlled force on the bones.</w:t>
      </w:r>
    </w:p>
    <w:p w:rsidR="00B660E7" w:rsidRDefault="00B660E7" w:rsidP="00C50CED">
      <w:pPr>
        <w:pStyle w:val="06Bodytext"/>
        <w:spacing w:before="60"/>
        <w:ind w:left="0"/>
        <w:outlineLvl w:val="0"/>
        <w:rPr>
          <w:b/>
          <w:i/>
        </w:rPr>
      </w:pPr>
      <w:r>
        <w:rPr>
          <w:b/>
          <w:i/>
        </w:rPr>
        <w:t>Magneto-rheostatic materials</w:t>
      </w:r>
    </w:p>
    <w:p w:rsidR="00B660E7" w:rsidRDefault="00B660E7" w:rsidP="00C50CED">
      <w:pPr>
        <w:pStyle w:val="06Bodytext"/>
        <w:spacing w:before="60"/>
        <w:ind w:left="0"/>
      </w:pPr>
      <w:r>
        <w:t>MR materials are fluids which undergo changes in their viscosity (thickness) when exposed to a magnetic field. This type of fluid can undergo a change of viscosity from very low (similar to that of engine oil) to nearly a solid substance within the span of a millisecond when exposed to the field. The effect will be completely reversed just as quickly when the field is removed. A good application for MR fluid is in adjustable dampers/shock absorbers because their resistance can be adjusted by simply altering the strength of the magnetic field.</w:t>
      </w:r>
    </w:p>
    <w:p w:rsidR="00B660E7" w:rsidRDefault="00C50CED" w:rsidP="00C50CED">
      <w:pPr>
        <w:pStyle w:val="06Bodytext"/>
        <w:spacing w:before="60"/>
        <w:ind w:left="0"/>
      </w:pPr>
      <w:hyperlink r:id="rId5" w:history="1">
        <w:r w:rsidR="00B660E7">
          <w:rPr>
            <w:rStyle w:val="Hyperlink"/>
          </w:rPr>
          <w:t>http://www.cs.ualberta.ca/~database/MEMS/sma_mems/smrt.html</w:t>
        </w:r>
      </w:hyperlink>
      <w:r w:rsidR="00B660E7">
        <w:t xml:space="preserve"> </w:t>
      </w:r>
    </w:p>
    <w:p w:rsidR="00C50CED" w:rsidRDefault="00C50CED" w:rsidP="00C50CED">
      <w:pPr>
        <w:pStyle w:val="06Bodytext"/>
        <w:ind w:left="0"/>
        <w:outlineLvl w:val="0"/>
        <w:rPr>
          <w:b/>
          <w:sz w:val="24"/>
          <w:szCs w:val="24"/>
        </w:rPr>
      </w:pPr>
    </w:p>
    <w:p w:rsidR="00B660E7" w:rsidRDefault="00B660E7" w:rsidP="00C50CED">
      <w:pPr>
        <w:pStyle w:val="06Bodytext"/>
        <w:ind w:left="0"/>
        <w:outlineLvl w:val="0"/>
        <w:rPr>
          <w:b/>
          <w:sz w:val="24"/>
          <w:szCs w:val="24"/>
        </w:rPr>
      </w:pPr>
      <w:r>
        <w:rPr>
          <w:b/>
          <w:sz w:val="24"/>
          <w:szCs w:val="24"/>
        </w:rPr>
        <w:t>Task 2a Barbecue</w:t>
      </w:r>
    </w:p>
    <w:p w:rsidR="00B660E7" w:rsidRDefault="00B660E7" w:rsidP="00C50CED">
      <w:pPr>
        <w:pStyle w:val="06Bodytext"/>
        <w:spacing w:before="60"/>
        <w:ind w:left="0"/>
        <w:outlineLvl w:val="0"/>
        <w:rPr>
          <w:b/>
        </w:rPr>
      </w:pPr>
      <w:r>
        <w:rPr>
          <w:b/>
        </w:rPr>
        <w:t>Criteria</w:t>
      </w:r>
    </w:p>
    <w:p w:rsidR="00B660E7" w:rsidRDefault="00B660E7" w:rsidP="00C50CED">
      <w:pPr>
        <w:pStyle w:val="06Bodytext"/>
        <w:spacing w:before="60"/>
        <w:ind w:left="0"/>
      </w:pPr>
      <w:r>
        <w:t>Cost and availability: there are only three materials that can be considered:</w:t>
      </w:r>
    </w:p>
    <w:p w:rsidR="00B660E7" w:rsidRDefault="00B660E7" w:rsidP="00C50CED">
      <w:pPr>
        <w:pStyle w:val="08pointsbullets"/>
        <w:numPr>
          <w:ilvl w:val="0"/>
          <w:numId w:val="0"/>
        </w:numPr>
        <w:tabs>
          <w:tab w:val="num" w:pos="2430"/>
        </w:tabs>
        <w:spacing w:before="60" w:after="0" w:line="280" w:lineRule="atLeast"/>
        <w:rPr>
          <w:sz w:val="20"/>
        </w:rPr>
      </w:pPr>
      <w:proofErr w:type="gramStart"/>
      <w:r>
        <w:rPr>
          <w:sz w:val="20"/>
        </w:rPr>
        <w:t>mild</w:t>
      </w:r>
      <w:proofErr w:type="gramEnd"/>
      <w:r>
        <w:rPr>
          <w:sz w:val="20"/>
        </w:rPr>
        <w:t xml:space="preserve"> steel which has been pressed to shape and then either painted or enamelled (more expensive than painting and would require a heavier gauge steel to prevent flexing)</w:t>
      </w:r>
    </w:p>
    <w:p w:rsidR="00B660E7" w:rsidRDefault="00B660E7" w:rsidP="00C50CED">
      <w:pPr>
        <w:pStyle w:val="08pointsbullets"/>
        <w:numPr>
          <w:ilvl w:val="0"/>
          <w:numId w:val="0"/>
        </w:numPr>
        <w:tabs>
          <w:tab w:val="num" w:pos="2430"/>
        </w:tabs>
        <w:spacing w:before="60" w:after="0" w:line="280" w:lineRule="atLeast"/>
        <w:rPr>
          <w:sz w:val="20"/>
        </w:rPr>
      </w:pPr>
      <w:proofErr w:type="gramStart"/>
      <w:r>
        <w:rPr>
          <w:sz w:val="20"/>
        </w:rPr>
        <w:t>stainless</w:t>
      </w:r>
      <w:proofErr w:type="gramEnd"/>
      <w:r>
        <w:rPr>
          <w:sz w:val="20"/>
        </w:rPr>
        <w:t xml:space="preserve"> steel which has been pressed to shape (more expensive than mild steel)</w:t>
      </w:r>
    </w:p>
    <w:p w:rsidR="00B660E7" w:rsidRDefault="00B660E7" w:rsidP="00C50CED">
      <w:pPr>
        <w:pStyle w:val="08pointsbullets"/>
        <w:numPr>
          <w:ilvl w:val="0"/>
          <w:numId w:val="0"/>
        </w:numPr>
        <w:tabs>
          <w:tab w:val="num" w:pos="2430"/>
        </w:tabs>
        <w:spacing w:before="60" w:after="0" w:line="280" w:lineRule="atLeast"/>
        <w:rPr>
          <w:sz w:val="20"/>
        </w:rPr>
      </w:pPr>
      <w:proofErr w:type="gramStart"/>
      <w:r>
        <w:rPr>
          <w:sz w:val="20"/>
        </w:rPr>
        <w:t>aluminium</w:t>
      </w:r>
      <w:proofErr w:type="gramEnd"/>
      <w:r>
        <w:rPr>
          <w:sz w:val="20"/>
        </w:rPr>
        <w:t xml:space="preserve"> casting - costs about the same as stainless steel.</w:t>
      </w:r>
    </w:p>
    <w:p w:rsidR="00B660E7" w:rsidRDefault="00B660E7" w:rsidP="00C50CED">
      <w:pPr>
        <w:pStyle w:val="06Bodytext"/>
        <w:spacing w:before="60"/>
        <w:ind w:left="0"/>
      </w:pPr>
      <w:r>
        <w:t xml:space="preserve">(Other materials such as copper and titanium are too expensive and polymers would melt or burn.) </w:t>
      </w:r>
    </w:p>
    <w:p w:rsidR="00B660E7" w:rsidRDefault="00B660E7" w:rsidP="00C50CED">
      <w:pPr>
        <w:pStyle w:val="06Bodytext"/>
        <w:spacing w:before="60"/>
        <w:ind w:left="0"/>
      </w:pPr>
      <w:r>
        <w:t>Manufacturability:</w:t>
      </w:r>
    </w:p>
    <w:p w:rsidR="00B660E7" w:rsidRDefault="00B660E7" w:rsidP="00C50CED">
      <w:pPr>
        <w:pStyle w:val="08pointsbullets"/>
        <w:numPr>
          <w:ilvl w:val="0"/>
          <w:numId w:val="0"/>
        </w:numPr>
        <w:tabs>
          <w:tab w:val="num" w:pos="2430"/>
        </w:tabs>
        <w:spacing w:before="60" w:after="0" w:line="280" w:lineRule="atLeast"/>
        <w:rPr>
          <w:sz w:val="20"/>
        </w:rPr>
      </w:pPr>
      <w:proofErr w:type="gramStart"/>
      <w:r>
        <w:rPr>
          <w:sz w:val="20"/>
        </w:rPr>
        <w:t>mild</w:t>
      </w:r>
      <w:proofErr w:type="gramEnd"/>
      <w:r>
        <w:rPr>
          <w:sz w:val="20"/>
        </w:rPr>
        <w:t xml:space="preserve"> steel sheet requires simple press tools</w:t>
      </w:r>
    </w:p>
    <w:p w:rsidR="00B660E7" w:rsidRDefault="00B660E7" w:rsidP="00C50CED">
      <w:pPr>
        <w:pStyle w:val="08pointsbullets"/>
        <w:numPr>
          <w:ilvl w:val="0"/>
          <w:numId w:val="0"/>
        </w:numPr>
        <w:tabs>
          <w:tab w:val="num" w:pos="2430"/>
        </w:tabs>
        <w:spacing w:before="60" w:after="0" w:line="280" w:lineRule="atLeast"/>
        <w:rPr>
          <w:sz w:val="20"/>
        </w:rPr>
      </w:pPr>
      <w:proofErr w:type="gramStart"/>
      <w:r>
        <w:rPr>
          <w:sz w:val="20"/>
        </w:rPr>
        <w:t>stainless</w:t>
      </w:r>
      <w:proofErr w:type="gramEnd"/>
      <w:r>
        <w:rPr>
          <w:sz w:val="20"/>
        </w:rPr>
        <w:t xml:space="preserve"> steel sheet requires heavier press tools </w:t>
      </w:r>
    </w:p>
    <w:p w:rsidR="00B660E7" w:rsidRDefault="00B660E7" w:rsidP="00C50CED">
      <w:pPr>
        <w:pStyle w:val="08pointsbullets"/>
        <w:numPr>
          <w:ilvl w:val="0"/>
          <w:numId w:val="0"/>
        </w:numPr>
        <w:tabs>
          <w:tab w:val="num" w:pos="2430"/>
        </w:tabs>
        <w:spacing w:before="60" w:after="0" w:line="280" w:lineRule="atLeast"/>
        <w:rPr>
          <w:sz w:val="20"/>
        </w:rPr>
      </w:pPr>
      <w:proofErr w:type="gramStart"/>
      <w:r>
        <w:rPr>
          <w:sz w:val="20"/>
        </w:rPr>
        <w:t>aluminium</w:t>
      </w:r>
      <w:proofErr w:type="gramEnd"/>
      <w:r>
        <w:rPr>
          <w:sz w:val="20"/>
        </w:rPr>
        <w:t xml:space="preserve"> castings require steel dies which are expensive to make but pressure die cast well</w:t>
      </w:r>
    </w:p>
    <w:p w:rsidR="00B660E7" w:rsidRDefault="00B660E7" w:rsidP="00C50CED">
      <w:pPr>
        <w:pStyle w:val="08pointsbullets"/>
        <w:numPr>
          <w:ilvl w:val="0"/>
          <w:numId w:val="0"/>
        </w:numPr>
        <w:tabs>
          <w:tab w:val="num" w:pos="2430"/>
        </w:tabs>
        <w:spacing w:before="60" w:after="0" w:line="280" w:lineRule="atLeast"/>
        <w:rPr>
          <w:sz w:val="20"/>
        </w:rPr>
      </w:pPr>
      <w:proofErr w:type="gramStart"/>
      <w:r>
        <w:rPr>
          <w:sz w:val="20"/>
        </w:rPr>
        <w:t>machining</w:t>
      </w:r>
      <w:proofErr w:type="gramEnd"/>
      <w:r>
        <w:rPr>
          <w:sz w:val="20"/>
        </w:rPr>
        <w:t xml:space="preserve"> from solid is not an option because of the waste produced.</w:t>
      </w:r>
    </w:p>
    <w:p w:rsidR="00B660E7" w:rsidRDefault="00B660E7" w:rsidP="00C50CED">
      <w:pPr>
        <w:pStyle w:val="06Bodytext"/>
        <w:spacing w:before="60"/>
        <w:ind w:left="0"/>
      </w:pPr>
      <w:r>
        <w:t>Operational performance:</w:t>
      </w:r>
    </w:p>
    <w:p w:rsidR="00B660E7" w:rsidRDefault="00B660E7" w:rsidP="00C50CED">
      <w:pPr>
        <w:pStyle w:val="08pointsbullets"/>
        <w:numPr>
          <w:ilvl w:val="0"/>
          <w:numId w:val="0"/>
        </w:numPr>
        <w:tabs>
          <w:tab w:val="num" w:pos="2430"/>
        </w:tabs>
        <w:spacing w:before="60" w:after="0" w:line="280" w:lineRule="atLeast"/>
        <w:rPr>
          <w:sz w:val="20"/>
        </w:rPr>
      </w:pPr>
      <w:proofErr w:type="gramStart"/>
      <w:r>
        <w:rPr>
          <w:sz w:val="20"/>
        </w:rPr>
        <w:t>must</w:t>
      </w:r>
      <w:proofErr w:type="gramEnd"/>
      <w:r>
        <w:rPr>
          <w:sz w:val="20"/>
        </w:rPr>
        <w:t xml:space="preserve"> be weatherproof</w:t>
      </w:r>
    </w:p>
    <w:p w:rsidR="00B660E7" w:rsidRDefault="00B660E7" w:rsidP="00C50CED">
      <w:pPr>
        <w:pStyle w:val="08pointsbullets"/>
        <w:numPr>
          <w:ilvl w:val="0"/>
          <w:numId w:val="0"/>
        </w:numPr>
        <w:tabs>
          <w:tab w:val="num" w:pos="2430"/>
        </w:tabs>
        <w:spacing w:before="60" w:after="0" w:line="280" w:lineRule="atLeast"/>
        <w:rPr>
          <w:sz w:val="20"/>
        </w:rPr>
      </w:pPr>
      <w:proofErr w:type="gramStart"/>
      <w:r>
        <w:rPr>
          <w:sz w:val="20"/>
        </w:rPr>
        <w:t>burn</w:t>
      </w:r>
      <w:proofErr w:type="gramEnd"/>
      <w:r>
        <w:rPr>
          <w:sz w:val="20"/>
        </w:rPr>
        <w:t xml:space="preserve"> temperature of charcoal is important because it is in contact with the main body</w:t>
      </w:r>
    </w:p>
    <w:p w:rsidR="00B660E7" w:rsidRDefault="00B660E7" w:rsidP="00C50CED">
      <w:pPr>
        <w:pStyle w:val="08pointsbullets"/>
        <w:numPr>
          <w:ilvl w:val="0"/>
          <w:numId w:val="0"/>
        </w:numPr>
        <w:tabs>
          <w:tab w:val="num" w:pos="2430"/>
        </w:tabs>
        <w:spacing w:before="60" w:after="0" w:line="280" w:lineRule="atLeast"/>
        <w:rPr>
          <w:sz w:val="20"/>
        </w:rPr>
      </w:pPr>
      <w:proofErr w:type="gramStart"/>
      <w:r>
        <w:rPr>
          <w:sz w:val="20"/>
        </w:rPr>
        <w:t>the</w:t>
      </w:r>
      <w:proofErr w:type="gramEnd"/>
      <w:r>
        <w:rPr>
          <w:sz w:val="20"/>
        </w:rPr>
        <w:t xml:space="preserve"> burn temperature of gas is not important because the burner is mounted above the main body.</w:t>
      </w:r>
    </w:p>
    <w:p w:rsidR="00B660E7" w:rsidRDefault="00B660E7" w:rsidP="00C50CED">
      <w:pPr>
        <w:pStyle w:val="06Bodytext"/>
        <w:spacing w:before="60"/>
        <w:ind w:left="0"/>
        <w:outlineLvl w:val="0"/>
        <w:rPr>
          <w:b/>
        </w:rPr>
      </w:pPr>
    </w:p>
    <w:p w:rsidR="00B660E7" w:rsidRDefault="00B660E7" w:rsidP="00C50CED">
      <w:pPr>
        <w:pStyle w:val="06Bodytext"/>
        <w:spacing w:before="60"/>
        <w:ind w:left="0"/>
        <w:outlineLvl w:val="0"/>
        <w:rPr>
          <w:b/>
        </w:rPr>
      </w:pPr>
      <w:r>
        <w:rPr>
          <w:b/>
        </w:rPr>
        <w:t>Information found</w:t>
      </w:r>
    </w:p>
    <w:p w:rsidR="00B660E7" w:rsidRDefault="00B660E7" w:rsidP="00C50CED">
      <w:pPr>
        <w:pStyle w:val="06Bodytext"/>
        <w:spacing w:before="60"/>
        <w:ind w:left="0"/>
      </w:pPr>
      <w:r>
        <w:t>Melting points:</w:t>
      </w:r>
    </w:p>
    <w:p w:rsidR="00B660E7" w:rsidRDefault="00B660E7" w:rsidP="00C50CED">
      <w:pPr>
        <w:pStyle w:val="06Bodytext"/>
        <w:spacing w:before="60"/>
        <w:ind w:left="0"/>
      </w:pPr>
      <w:r>
        <w:t>Mild steel - 1500°C</w:t>
      </w:r>
    </w:p>
    <w:p w:rsidR="00B660E7" w:rsidRDefault="00B660E7" w:rsidP="00C50CED">
      <w:pPr>
        <w:pStyle w:val="06Bodytext"/>
        <w:spacing w:before="60"/>
        <w:ind w:left="0"/>
      </w:pPr>
      <w:r>
        <w:t>Stainless steel - 1500°C</w:t>
      </w:r>
    </w:p>
    <w:p w:rsidR="00B660E7" w:rsidRDefault="00B660E7" w:rsidP="00C50CED">
      <w:pPr>
        <w:pStyle w:val="06Bodytext"/>
        <w:spacing w:before="60"/>
        <w:ind w:left="0"/>
      </w:pPr>
      <w:r>
        <w:t xml:space="preserve">Aluminium - 660°C   </w:t>
      </w:r>
    </w:p>
    <w:p w:rsidR="00B660E7" w:rsidRDefault="00B660E7" w:rsidP="00C50CED">
      <w:pPr>
        <w:pStyle w:val="06Bodytext"/>
        <w:spacing w:before="60"/>
        <w:ind w:left="0"/>
      </w:pPr>
      <w:r>
        <w:t>(Figures extracted from: Engineering Tables and Data ISBN 0412389703.)</w:t>
      </w:r>
    </w:p>
    <w:p w:rsidR="00B660E7" w:rsidRDefault="00B660E7" w:rsidP="00C50CED">
      <w:pPr>
        <w:pStyle w:val="06Bodytext"/>
        <w:spacing w:before="60"/>
        <w:ind w:left="0"/>
      </w:pPr>
      <w:r>
        <w:t>Burn temperature of charcoal – 700 to 900°C (red to orange heat). Information taken from:</w:t>
      </w:r>
    </w:p>
    <w:p w:rsidR="00B660E7" w:rsidRDefault="00C50CED" w:rsidP="00C50CED">
      <w:pPr>
        <w:pStyle w:val="06Bodytext"/>
        <w:spacing w:before="60"/>
        <w:ind w:left="0"/>
      </w:pPr>
      <w:hyperlink r:id="rId6" w:history="1">
        <w:r w:rsidR="00B660E7">
          <w:rPr>
            <w:rStyle w:val="Hyperlink"/>
          </w:rPr>
          <w:t>http://www.muggyweld.com/color.html</w:t>
        </w:r>
      </w:hyperlink>
      <w:r w:rsidR="00B660E7">
        <w:t xml:space="preserve"> </w:t>
      </w:r>
    </w:p>
    <w:p w:rsidR="00B660E7" w:rsidRDefault="00C50CED" w:rsidP="00C50CED">
      <w:pPr>
        <w:pStyle w:val="06Bodytext"/>
        <w:spacing w:before="60"/>
        <w:ind w:left="0"/>
      </w:pPr>
      <w:hyperlink r:id="rId7" w:history="1">
        <w:r w:rsidR="00B660E7">
          <w:rPr>
            <w:rStyle w:val="Hyperlink"/>
          </w:rPr>
          <w:t>http://en.wikipedia.org/wiki/Charcoal</w:t>
        </w:r>
      </w:hyperlink>
      <w:r w:rsidR="00B660E7">
        <w:t xml:space="preserve"> </w:t>
      </w:r>
    </w:p>
    <w:p w:rsidR="00B660E7" w:rsidRDefault="00B660E7" w:rsidP="00C50CED">
      <w:pPr>
        <w:pStyle w:val="06Bodytext"/>
        <w:spacing w:before="60"/>
        <w:ind w:left="0"/>
        <w:rPr>
          <w:b/>
        </w:rPr>
      </w:pPr>
    </w:p>
    <w:p w:rsidR="00B660E7" w:rsidRDefault="00B660E7" w:rsidP="00C50CED">
      <w:pPr>
        <w:pStyle w:val="06Bodytext"/>
        <w:spacing w:before="60"/>
        <w:ind w:left="0"/>
        <w:rPr>
          <w:b/>
        </w:rPr>
      </w:pPr>
      <w:r>
        <w:rPr>
          <w:b/>
        </w:rPr>
        <w:t>Stainless steel information</w:t>
      </w:r>
    </w:p>
    <w:p w:rsidR="00B660E7" w:rsidRDefault="00C50CED" w:rsidP="00C50CED">
      <w:pPr>
        <w:pStyle w:val="06Bodytext"/>
        <w:spacing w:before="60"/>
        <w:ind w:left="0"/>
      </w:pPr>
      <w:hyperlink r:id="rId8" w:history="1">
        <w:r w:rsidR="00B660E7">
          <w:rPr>
            <w:rStyle w:val="Hyperlink"/>
          </w:rPr>
          <w:t>http://en.wikipedia.org/wiki/Stainless_steel</w:t>
        </w:r>
      </w:hyperlink>
      <w:r w:rsidR="00B660E7">
        <w:t xml:space="preserve"> </w:t>
      </w:r>
    </w:p>
    <w:p w:rsidR="00B660E7" w:rsidRDefault="00B660E7" w:rsidP="00C50CED">
      <w:pPr>
        <w:pStyle w:val="06Bodytext"/>
        <w:spacing w:before="60"/>
        <w:ind w:left="0"/>
      </w:pPr>
      <w:r>
        <w:t>Learner could include screen shots which should include information such as:</w:t>
      </w:r>
    </w:p>
    <w:p w:rsidR="00B660E7" w:rsidRDefault="00B660E7" w:rsidP="00C50CED">
      <w:pPr>
        <w:pStyle w:val="06Bodytext"/>
        <w:spacing w:before="60"/>
        <w:ind w:left="0"/>
        <w:rPr>
          <w:b/>
        </w:rPr>
      </w:pPr>
    </w:p>
    <w:tbl>
      <w:tblPr>
        <w:tblStyle w:val="TableGrid"/>
        <w:tblW w:w="0" w:type="auto"/>
        <w:tblInd w:w="720" w:type="dxa"/>
        <w:tblLook w:val="01E0" w:firstRow="1" w:lastRow="1" w:firstColumn="1" w:lastColumn="1" w:noHBand="0" w:noVBand="0"/>
      </w:tblPr>
      <w:tblGrid>
        <w:gridCol w:w="1566"/>
        <w:gridCol w:w="1342"/>
        <w:gridCol w:w="1342"/>
        <w:gridCol w:w="1342"/>
        <w:gridCol w:w="1373"/>
        <w:gridCol w:w="1331"/>
      </w:tblGrid>
      <w:tr w:rsidR="00B660E7" w:rsidTr="00B660E7">
        <w:tc>
          <w:tcPr>
            <w:tcW w:w="167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spacing w:before="60"/>
              <w:ind w:left="0"/>
              <w:rPr>
                <w:b/>
              </w:rPr>
            </w:pPr>
            <w:r>
              <w:rPr>
                <w:b/>
              </w:rPr>
              <w:t>World steel prices £/tonne</w:t>
            </w:r>
          </w:p>
        </w:tc>
        <w:tc>
          <w:tcPr>
            <w:tcW w:w="144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spacing w:before="60"/>
              <w:ind w:left="0"/>
              <w:rPr>
                <w:b/>
              </w:rPr>
            </w:pPr>
            <w:r>
              <w:rPr>
                <w:b/>
              </w:rPr>
              <w:t>Hot rolled Steel coil</w:t>
            </w:r>
          </w:p>
        </w:tc>
        <w:tc>
          <w:tcPr>
            <w:tcW w:w="144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spacing w:before="60"/>
              <w:ind w:left="0"/>
              <w:rPr>
                <w:b/>
              </w:rPr>
            </w:pPr>
            <w:r>
              <w:rPr>
                <w:b/>
              </w:rPr>
              <w:t>Hot rolled steel plate</w:t>
            </w:r>
          </w:p>
        </w:tc>
        <w:tc>
          <w:tcPr>
            <w:tcW w:w="144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spacing w:before="60"/>
              <w:ind w:left="0"/>
              <w:rPr>
                <w:b/>
              </w:rPr>
            </w:pPr>
            <w:r>
              <w:rPr>
                <w:b/>
              </w:rPr>
              <w:t>Cold rolled steel plate</w:t>
            </w:r>
          </w:p>
        </w:tc>
        <w:tc>
          <w:tcPr>
            <w:tcW w:w="144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spacing w:before="60"/>
              <w:ind w:left="0"/>
              <w:rPr>
                <w:b/>
              </w:rPr>
            </w:pPr>
            <w:r>
              <w:rPr>
                <w:b/>
              </w:rPr>
              <w:t>Medium steel sections</w:t>
            </w:r>
          </w:p>
        </w:tc>
        <w:tc>
          <w:tcPr>
            <w:tcW w:w="144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spacing w:before="60"/>
              <w:ind w:left="0"/>
              <w:rPr>
                <w:b/>
              </w:rPr>
            </w:pPr>
            <w:r>
              <w:rPr>
                <w:b/>
              </w:rPr>
              <w:t>Steel wire and rod</w:t>
            </w:r>
          </w:p>
        </w:tc>
      </w:tr>
      <w:tr w:rsidR="00B660E7" w:rsidTr="00B660E7">
        <w:tc>
          <w:tcPr>
            <w:tcW w:w="167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spacing w:before="60"/>
              <w:ind w:left="0"/>
              <w:rPr>
                <w:b/>
              </w:rPr>
            </w:pPr>
            <w:r>
              <w:rPr>
                <w:b/>
              </w:rPr>
              <w:t>June 2007</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spacing w:before="60"/>
              <w:ind w:left="0"/>
            </w:pPr>
            <w:r>
              <w:t>305</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spacing w:before="60"/>
              <w:ind w:left="0"/>
            </w:pPr>
            <w:r>
              <w:t>400</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spacing w:before="60"/>
              <w:ind w:left="0"/>
            </w:pPr>
            <w:r>
              <w:t>350</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spacing w:before="60"/>
              <w:ind w:left="0"/>
            </w:pPr>
            <w:r>
              <w:t>405</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spacing w:before="60"/>
              <w:ind w:left="0"/>
            </w:pPr>
            <w:r>
              <w:t>300</w:t>
            </w:r>
          </w:p>
        </w:tc>
      </w:tr>
      <w:tr w:rsidR="00B660E7" w:rsidTr="00B660E7">
        <w:tc>
          <w:tcPr>
            <w:tcW w:w="167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spacing w:before="60"/>
              <w:ind w:left="0"/>
              <w:rPr>
                <w:b/>
              </w:rPr>
            </w:pPr>
            <w:r>
              <w:rPr>
                <w:b/>
              </w:rPr>
              <w:t>July 2007</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spacing w:before="60"/>
              <w:ind w:left="0"/>
            </w:pPr>
            <w:r>
              <w:t>300</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spacing w:before="60"/>
              <w:ind w:left="0"/>
            </w:pPr>
            <w:r>
              <w:t>405</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spacing w:before="60"/>
              <w:ind w:left="0"/>
            </w:pPr>
            <w:r>
              <w:t>340</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spacing w:before="60"/>
              <w:ind w:left="0"/>
            </w:pPr>
            <w:r>
              <w:t>400</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spacing w:before="60"/>
              <w:ind w:left="0"/>
            </w:pPr>
            <w:r>
              <w:t>295</w:t>
            </w:r>
          </w:p>
        </w:tc>
      </w:tr>
    </w:tbl>
    <w:p w:rsidR="00B660E7" w:rsidRDefault="00B660E7" w:rsidP="00C50CED">
      <w:pPr>
        <w:pStyle w:val="06Bodytext"/>
        <w:spacing w:before="60"/>
        <w:ind w:left="0"/>
      </w:pPr>
      <w:r>
        <w:t>The following link can be used to find similar information:</w:t>
      </w:r>
    </w:p>
    <w:p w:rsidR="00B660E7" w:rsidRDefault="00C50CED" w:rsidP="00C50CED">
      <w:pPr>
        <w:pStyle w:val="06Bodytext"/>
        <w:spacing w:before="60"/>
        <w:ind w:left="0"/>
        <w:rPr>
          <w:rStyle w:val="Hyperlink"/>
        </w:rPr>
      </w:pPr>
      <w:hyperlink r:id="rId9" w:history="1">
        <w:r w:rsidR="00B660E7">
          <w:rPr>
            <w:rStyle w:val="Hyperlink"/>
          </w:rPr>
          <w:t>http://www.steelonthenet.com/prices.html</w:t>
        </w:r>
      </w:hyperlink>
      <w:r w:rsidR="00B660E7">
        <w:rPr>
          <w:rStyle w:val="Hyperlink"/>
        </w:rPr>
        <w:t xml:space="preserve"> </w:t>
      </w:r>
    </w:p>
    <w:p w:rsidR="00B660E7" w:rsidRDefault="00B660E7" w:rsidP="00C50CED">
      <w:pPr>
        <w:pStyle w:val="06Bodytext"/>
        <w:spacing w:before="60"/>
        <w:ind w:left="0"/>
      </w:pPr>
    </w:p>
    <w:tbl>
      <w:tblPr>
        <w:tblStyle w:val="TableGrid"/>
        <w:tblW w:w="0" w:type="auto"/>
        <w:tblInd w:w="1440" w:type="dxa"/>
        <w:tblLook w:val="01E0" w:firstRow="1" w:lastRow="1" w:firstColumn="1" w:lastColumn="1" w:noHBand="0" w:noVBand="0"/>
      </w:tblPr>
      <w:tblGrid>
        <w:gridCol w:w="3168"/>
        <w:gridCol w:w="1620"/>
      </w:tblGrid>
      <w:tr w:rsidR="00B660E7" w:rsidTr="00B660E7">
        <w:tc>
          <w:tcPr>
            <w:tcW w:w="316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spacing w:before="60"/>
              <w:ind w:left="0"/>
              <w:rPr>
                <w:b/>
              </w:rPr>
            </w:pPr>
            <w:r>
              <w:rPr>
                <w:b/>
              </w:rPr>
              <w:t>Metal Exchange Price £/tonne</w:t>
            </w:r>
          </w:p>
        </w:tc>
        <w:tc>
          <w:tcPr>
            <w:tcW w:w="162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spacing w:before="60"/>
              <w:ind w:left="0"/>
              <w:rPr>
                <w:b/>
              </w:rPr>
            </w:pPr>
            <w:r>
              <w:rPr>
                <w:b/>
              </w:rPr>
              <w:t>Aluminium</w:t>
            </w:r>
          </w:p>
        </w:tc>
      </w:tr>
      <w:tr w:rsidR="00B660E7" w:rsidTr="00B660E7">
        <w:tc>
          <w:tcPr>
            <w:tcW w:w="316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spacing w:before="60"/>
              <w:ind w:left="0"/>
              <w:rPr>
                <w:b/>
              </w:rPr>
            </w:pPr>
            <w:r>
              <w:rPr>
                <w:b/>
              </w:rPr>
              <w:t>Oct 2007</w:t>
            </w:r>
          </w:p>
        </w:tc>
        <w:tc>
          <w:tcPr>
            <w:tcW w:w="1620"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spacing w:before="60"/>
              <w:ind w:left="0"/>
            </w:pPr>
            <w:r>
              <w:t>1200</w:t>
            </w:r>
          </w:p>
        </w:tc>
      </w:tr>
    </w:tbl>
    <w:p w:rsidR="00B660E7" w:rsidRDefault="00B660E7" w:rsidP="00C50CED">
      <w:pPr>
        <w:pStyle w:val="06Bodytext"/>
        <w:spacing w:before="60"/>
        <w:ind w:left="0"/>
      </w:pPr>
    </w:p>
    <w:p w:rsidR="00B660E7" w:rsidRDefault="00B660E7" w:rsidP="00C50CED">
      <w:pPr>
        <w:pStyle w:val="06Bodytext"/>
        <w:spacing w:before="60"/>
        <w:ind w:left="0"/>
      </w:pPr>
      <w:r>
        <w:t>The following link can be used to find similar information:</w:t>
      </w:r>
    </w:p>
    <w:p w:rsidR="00B660E7" w:rsidRDefault="00C50CED" w:rsidP="00C50CED">
      <w:pPr>
        <w:pStyle w:val="06Bodytext"/>
        <w:spacing w:before="60"/>
        <w:ind w:left="0"/>
        <w:rPr>
          <w:rStyle w:val="Hyperlink"/>
        </w:rPr>
      </w:pPr>
      <w:hyperlink r:id="rId10" w:history="1">
        <w:r w:rsidR="00B660E7">
          <w:rPr>
            <w:rStyle w:val="Hyperlink"/>
          </w:rPr>
          <w:t>http://www.lme.co.uk/aluminium.asp</w:t>
        </w:r>
      </w:hyperlink>
      <w:r w:rsidR="00B660E7">
        <w:rPr>
          <w:rStyle w:val="Hyperlink"/>
        </w:rPr>
        <w:t xml:space="preserve"> </w:t>
      </w:r>
    </w:p>
    <w:p w:rsidR="00B660E7" w:rsidRDefault="00B660E7" w:rsidP="00C50CED">
      <w:pPr>
        <w:pStyle w:val="06Bodytext"/>
        <w:spacing w:before="60"/>
        <w:ind w:left="0"/>
      </w:pPr>
    </w:p>
    <w:p w:rsidR="00B660E7" w:rsidRDefault="00B660E7" w:rsidP="00C50CED">
      <w:pPr>
        <w:pStyle w:val="06Bodytext"/>
        <w:spacing w:before="60"/>
        <w:ind w:left="0"/>
      </w:pPr>
      <w:r>
        <w:t>Aluminium is three times the price of steel.</w:t>
      </w:r>
    </w:p>
    <w:p w:rsidR="00B660E7" w:rsidRDefault="00B660E7" w:rsidP="00C50CED">
      <w:pPr>
        <w:pStyle w:val="06Bodytext"/>
        <w:spacing w:before="60"/>
        <w:ind w:left="0"/>
        <w:outlineLvl w:val="0"/>
        <w:rPr>
          <w:b/>
        </w:rPr>
      </w:pPr>
      <w:r>
        <w:rPr>
          <w:b/>
        </w:rPr>
        <w:t>Decision</w:t>
      </w:r>
    </w:p>
    <w:p w:rsidR="00B660E7" w:rsidRDefault="00B660E7" w:rsidP="00C50CED">
      <w:pPr>
        <w:pStyle w:val="06Bodytext"/>
        <w:spacing w:before="60"/>
        <w:ind w:left="0"/>
      </w:pPr>
      <w:r>
        <w:t>The charcoal will melt the aluminium. Assuming that the barbecue is to be made in large quantities the best material to use is 18/8 stainless steel.</w:t>
      </w:r>
    </w:p>
    <w:p w:rsidR="00B660E7" w:rsidRDefault="00B660E7" w:rsidP="00C50CED">
      <w:pPr>
        <w:pStyle w:val="06Bodytext"/>
        <w:spacing w:before="60"/>
        <w:ind w:left="0"/>
        <w:rPr>
          <w:b/>
        </w:rPr>
      </w:pPr>
    </w:p>
    <w:p w:rsidR="00B660E7" w:rsidRDefault="00B660E7" w:rsidP="00C50CED">
      <w:pPr>
        <w:pStyle w:val="06Bodytext"/>
        <w:spacing w:before="60"/>
        <w:ind w:left="0"/>
        <w:rPr>
          <w:b/>
          <w:sz w:val="24"/>
          <w:szCs w:val="24"/>
        </w:rPr>
      </w:pPr>
      <w:r>
        <w:rPr>
          <w:b/>
          <w:snapToGrid w:val="0"/>
          <w:sz w:val="24"/>
          <w:szCs w:val="24"/>
        </w:rPr>
        <w:br w:type="page"/>
      </w:r>
      <w:r>
        <w:rPr>
          <w:b/>
          <w:sz w:val="24"/>
          <w:szCs w:val="24"/>
        </w:rPr>
        <w:t>Task 2b Budget PC</w:t>
      </w:r>
    </w:p>
    <w:p w:rsidR="00B660E7" w:rsidRDefault="00B660E7" w:rsidP="00C50CED">
      <w:pPr>
        <w:pStyle w:val="06Bodytext"/>
        <w:spacing w:before="60"/>
        <w:ind w:left="0"/>
      </w:pPr>
      <w:r>
        <w:t xml:space="preserve">The casing needs to be lightweight, impact resistant and relatively inexpensive. </w:t>
      </w:r>
    </w:p>
    <w:p w:rsidR="00B660E7" w:rsidRDefault="00B660E7" w:rsidP="00C50CED">
      <w:pPr>
        <w:pStyle w:val="06Bodytext"/>
        <w:spacing w:before="60"/>
        <w:ind w:left="0"/>
        <w:outlineLvl w:val="0"/>
        <w:rPr>
          <w:b/>
        </w:rPr>
      </w:pPr>
      <w:r>
        <w:rPr>
          <w:b/>
        </w:rPr>
        <w:t>Criteria</w:t>
      </w:r>
    </w:p>
    <w:p w:rsidR="00B660E7" w:rsidRDefault="00B660E7" w:rsidP="00C50CED">
      <w:pPr>
        <w:pStyle w:val="06Bodytext"/>
        <w:spacing w:before="60"/>
        <w:ind w:left="0"/>
      </w:pPr>
      <w:r>
        <w:t>Cost and availability: there are four materials that can be considered:</w:t>
      </w:r>
    </w:p>
    <w:p w:rsidR="00B660E7" w:rsidRDefault="00B660E7" w:rsidP="00C50CED">
      <w:pPr>
        <w:pStyle w:val="08pointsbullets"/>
        <w:numPr>
          <w:ilvl w:val="0"/>
          <w:numId w:val="0"/>
        </w:numPr>
        <w:tabs>
          <w:tab w:val="num" w:pos="2430"/>
        </w:tabs>
        <w:spacing w:before="60" w:after="0" w:line="280" w:lineRule="atLeast"/>
        <w:rPr>
          <w:sz w:val="20"/>
        </w:rPr>
      </w:pPr>
      <w:proofErr w:type="gramStart"/>
      <w:r>
        <w:rPr>
          <w:sz w:val="20"/>
        </w:rPr>
        <w:t>aluminium</w:t>
      </w:r>
      <w:proofErr w:type="gramEnd"/>
    </w:p>
    <w:p w:rsidR="00B660E7" w:rsidRDefault="00B660E7" w:rsidP="00C50CED">
      <w:pPr>
        <w:pStyle w:val="08pointsbullets"/>
        <w:numPr>
          <w:ilvl w:val="0"/>
          <w:numId w:val="0"/>
        </w:numPr>
        <w:tabs>
          <w:tab w:val="num" w:pos="2430"/>
        </w:tabs>
        <w:spacing w:before="60" w:after="0" w:line="280" w:lineRule="atLeast"/>
        <w:rPr>
          <w:sz w:val="20"/>
        </w:rPr>
      </w:pPr>
      <w:proofErr w:type="gramStart"/>
      <w:r>
        <w:rPr>
          <w:sz w:val="20"/>
        </w:rPr>
        <w:t>thermoplastic</w:t>
      </w:r>
      <w:proofErr w:type="gramEnd"/>
      <w:r>
        <w:rPr>
          <w:sz w:val="20"/>
        </w:rPr>
        <w:t xml:space="preserve"> polymer</w:t>
      </w:r>
    </w:p>
    <w:p w:rsidR="00B660E7" w:rsidRDefault="00B660E7" w:rsidP="00C50CED">
      <w:pPr>
        <w:pStyle w:val="08pointsbullets"/>
        <w:numPr>
          <w:ilvl w:val="0"/>
          <w:numId w:val="0"/>
        </w:numPr>
        <w:tabs>
          <w:tab w:val="num" w:pos="2430"/>
        </w:tabs>
        <w:spacing w:before="60" w:after="0" w:line="280" w:lineRule="atLeast"/>
        <w:rPr>
          <w:sz w:val="20"/>
        </w:rPr>
      </w:pPr>
      <w:proofErr w:type="gramStart"/>
      <w:r>
        <w:rPr>
          <w:sz w:val="20"/>
        </w:rPr>
        <w:t>mild</w:t>
      </w:r>
      <w:proofErr w:type="gramEnd"/>
      <w:r>
        <w:rPr>
          <w:sz w:val="20"/>
        </w:rPr>
        <w:t xml:space="preserve"> steel </w:t>
      </w:r>
    </w:p>
    <w:p w:rsidR="00B660E7" w:rsidRDefault="00B660E7" w:rsidP="00C50CED">
      <w:pPr>
        <w:pStyle w:val="08pointsbullets"/>
        <w:numPr>
          <w:ilvl w:val="0"/>
          <w:numId w:val="0"/>
        </w:numPr>
        <w:tabs>
          <w:tab w:val="num" w:pos="2430"/>
        </w:tabs>
        <w:spacing w:before="60" w:after="0" w:line="280" w:lineRule="atLeast"/>
        <w:rPr>
          <w:sz w:val="20"/>
        </w:rPr>
      </w:pPr>
      <w:proofErr w:type="gramStart"/>
      <w:r>
        <w:rPr>
          <w:sz w:val="20"/>
        </w:rPr>
        <w:t>titanium</w:t>
      </w:r>
      <w:proofErr w:type="gramEnd"/>
      <w:r>
        <w:rPr>
          <w:sz w:val="20"/>
        </w:rPr>
        <w:t xml:space="preserve"> – expensive.</w:t>
      </w:r>
    </w:p>
    <w:p w:rsidR="00B660E7" w:rsidRDefault="00B660E7" w:rsidP="00C50CED">
      <w:pPr>
        <w:pStyle w:val="06Bodytext"/>
        <w:spacing w:before="60"/>
        <w:ind w:left="0"/>
      </w:pPr>
      <w:r>
        <w:t xml:space="preserve">(Laptop computers only have a life span of a few years and the materials must be easily recyclable.) </w:t>
      </w:r>
    </w:p>
    <w:p w:rsidR="00B660E7" w:rsidRDefault="00B660E7" w:rsidP="00C50CED">
      <w:pPr>
        <w:pStyle w:val="06Bodytext"/>
        <w:spacing w:before="60"/>
        <w:ind w:left="0"/>
      </w:pPr>
      <w:r>
        <w:t>Manufacturability:</w:t>
      </w:r>
    </w:p>
    <w:p w:rsidR="00B660E7" w:rsidRDefault="00B660E7" w:rsidP="00C50CED">
      <w:pPr>
        <w:pStyle w:val="08pointsbullets"/>
        <w:numPr>
          <w:ilvl w:val="0"/>
          <w:numId w:val="0"/>
        </w:numPr>
        <w:tabs>
          <w:tab w:val="num" w:pos="2430"/>
        </w:tabs>
        <w:spacing w:before="60" w:after="0" w:line="280" w:lineRule="atLeast"/>
        <w:rPr>
          <w:sz w:val="20"/>
        </w:rPr>
      </w:pPr>
      <w:proofErr w:type="gramStart"/>
      <w:r>
        <w:rPr>
          <w:sz w:val="20"/>
        </w:rPr>
        <w:t>aluminium</w:t>
      </w:r>
      <w:proofErr w:type="gramEnd"/>
      <w:r>
        <w:rPr>
          <w:sz w:val="20"/>
        </w:rPr>
        <w:t xml:space="preserve"> sheet is easy to press</w:t>
      </w:r>
    </w:p>
    <w:p w:rsidR="00B660E7" w:rsidRDefault="00B660E7" w:rsidP="00C50CED">
      <w:pPr>
        <w:pStyle w:val="08pointsbullets"/>
        <w:numPr>
          <w:ilvl w:val="0"/>
          <w:numId w:val="0"/>
        </w:numPr>
        <w:tabs>
          <w:tab w:val="num" w:pos="2430"/>
        </w:tabs>
        <w:spacing w:before="60" w:after="0" w:line="280" w:lineRule="atLeast"/>
        <w:rPr>
          <w:sz w:val="20"/>
        </w:rPr>
      </w:pPr>
      <w:proofErr w:type="gramStart"/>
      <w:r>
        <w:rPr>
          <w:sz w:val="20"/>
        </w:rPr>
        <w:t>thermoplastics</w:t>
      </w:r>
      <w:proofErr w:type="gramEnd"/>
      <w:r>
        <w:rPr>
          <w:sz w:val="20"/>
        </w:rPr>
        <w:t xml:space="preserve"> injection mould well and fine detail can be easily surface imprinted</w:t>
      </w:r>
    </w:p>
    <w:p w:rsidR="00B660E7" w:rsidRDefault="00B660E7" w:rsidP="00C50CED">
      <w:pPr>
        <w:pStyle w:val="08pointsbullets"/>
        <w:numPr>
          <w:ilvl w:val="0"/>
          <w:numId w:val="0"/>
        </w:numPr>
        <w:tabs>
          <w:tab w:val="num" w:pos="2430"/>
        </w:tabs>
        <w:spacing w:before="60" w:after="0" w:line="280" w:lineRule="atLeast"/>
        <w:rPr>
          <w:sz w:val="20"/>
        </w:rPr>
      </w:pPr>
      <w:proofErr w:type="gramStart"/>
      <w:r>
        <w:rPr>
          <w:sz w:val="20"/>
        </w:rPr>
        <w:t>aluminium</w:t>
      </w:r>
      <w:proofErr w:type="gramEnd"/>
      <w:r>
        <w:rPr>
          <w:sz w:val="20"/>
        </w:rPr>
        <w:t xml:space="preserve"> sheet is easy to press</w:t>
      </w:r>
    </w:p>
    <w:p w:rsidR="00B660E7" w:rsidRDefault="00B660E7" w:rsidP="00C50CED">
      <w:pPr>
        <w:pStyle w:val="08pointsbullets"/>
        <w:numPr>
          <w:ilvl w:val="0"/>
          <w:numId w:val="0"/>
        </w:numPr>
        <w:tabs>
          <w:tab w:val="num" w:pos="2430"/>
        </w:tabs>
        <w:spacing w:before="60" w:after="0" w:line="280" w:lineRule="atLeast"/>
        <w:rPr>
          <w:sz w:val="20"/>
        </w:rPr>
      </w:pPr>
      <w:proofErr w:type="gramStart"/>
      <w:r>
        <w:rPr>
          <w:sz w:val="20"/>
        </w:rPr>
        <w:t>mild</w:t>
      </w:r>
      <w:proofErr w:type="gramEnd"/>
      <w:r>
        <w:rPr>
          <w:sz w:val="20"/>
        </w:rPr>
        <w:t xml:space="preserve"> steel sheet is easy to press </w:t>
      </w:r>
    </w:p>
    <w:p w:rsidR="00B660E7" w:rsidRDefault="00B660E7" w:rsidP="00C50CED">
      <w:pPr>
        <w:pStyle w:val="08pointsbullets"/>
        <w:numPr>
          <w:ilvl w:val="0"/>
          <w:numId w:val="0"/>
        </w:numPr>
        <w:tabs>
          <w:tab w:val="num" w:pos="2430"/>
        </w:tabs>
        <w:spacing w:before="60" w:after="0" w:line="280" w:lineRule="atLeast"/>
        <w:rPr>
          <w:sz w:val="20"/>
        </w:rPr>
      </w:pPr>
      <w:proofErr w:type="gramStart"/>
      <w:r>
        <w:rPr>
          <w:sz w:val="20"/>
        </w:rPr>
        <w:t>titanium</w:t>
      </w:r>
      <w:proofErr w:type="gramEnd"/>
      <w:r>
        <w:rPr>
          <w:sz w:val="20"/>
        </w:rPr>
        <w:t xml:space="preserve"> sheet is more difficult to press</w:t>
      </w:r>
    </w:p>
    <w:p w:rsidR="00B660E7" w:rsidRDefault="00B660E7" w:rsidP="00C50CED">
      <w:pPr>
        <w:pStyle w:val="08pointsbullets"/>
        <w:numPr>
          <w:ilvl w:val="0"/>
          <w:numId w:val="0"/>
        </w:numPr>
        <w:tabs>
          <w:tab w:val="num" w:pos="2430"/>
        </w:tabs>
        <w:spacing w:before="60" w:after="0" w:line="280" w:lineRule="atLeast"/>
        <w:rPr>
          <w:sz w:val="20"/>
        </w:rPr>
      </w:pPr>
      <w:proofErr w:type="gramStart"/>
      <w:r>
        <w:rPr>
          <w:sz w:val="20"/>
        </w:rPr>
        <w:t>aluminium</w:t>
      </w:r>
      <w:proofErr w:type="gramEnd"/>
      <w:r>
        <w:rPr>
          <w:sz w:val="20"/>
        </w:rPr>
        <w:t xml:space="preserve"> casting requires steel dies which are expensive to make but it does pressure die cast well</w:t>
      </w:r>
    </w:p>
    <w:p w:rsidR="00B660E7" w:rsidRDefault="00B660E7" w:rsidP="00C50CED">
      <w:pPr>
        <w:pStyle w:val="08pointsbullets"/>
        <w:numPr>
          <w:ilvl w:val="0"/>
          <w:numId w:val="0"/>
        </w:numPr>
        <w:tabs>
          <w:tab w:val="num" w:pos="2430"/>
        </w:tabs>
        <w:spacing w:before="60" w:after="0" w:line="280" w:lineRule="atLeast"/>
        <w:rPr>
          <w:sz w:val="20"/>
        </w:rPr>
      </w:pPr>
      <w:proofErr w:type="gramStart"/>
      <w:r>
        <w:rPr>
          <w:sz w:val="20"/>
        </w:rPr>
        <w:t>machining</w:t>
      </w:r>
      <w:proofErr w:type="gramEnd"/>
      <w:r>
        <w:rPr>
          <w:sz w:val="20"/>
        </w:rPr>
        <w:t xml:space="preserve"> from solid would be too expensive and wasteful.</w:t>
      </w:r>
    </w:p>
    <w:p w:rsidR="00B660E7" w:rsidRDefault="00B660E7" w:rsidP="00C50CED">
      <w:pPr>
        <w:pStyle w:val="06Bodytext"/>
        <w:spacing w:before="60" w:line="320" w:lineRule="exact"/>
        <w:ind w:left="0"/>
      </w:pPr>
      <w:r>
        <w:t>Operational performance:</w:t>
      </w:r>
    </w:p>
    <w:p w:rsidR="00B660E7" w:rsidRDefault="00B660E7" w:rsidP="00C50CED">
      <w:pPr>
        <w:pStyle w:val="08pointsbullets"/>
        <w:numPr>
          <w:ilvl w:val="0"/>
          <w:numId w:val="0"/>
        </w:numPr>
        <w:tabs>
          <w:tab w:val="num" w:pos="2430"/>
        </w:tabs>
        <w:spacing w:before="60" w:after="0" w:line="320" w:lineRule="atLeast"/>
        <w:rPr>
          <w:sz w:val="20"/>
        </w:rPr>
      </w:pPr>
      <w:proofErr w:type="gramStart"/>
      <w:r>
        <w:rPr>
          <w:sz w:val="20"/>
        </w:rPr>
        <w:t>must</w:t>
      </w:r>
      <w:proofErr w:type="gramEnd"/>
      <w:r>
        <w:rPr>
          <w:sz w:val="20"/>
        </w:rPr>
        <w:t xml:space="preserve"> be lightweight as it has to be carried around</w:t>
      </w:r>
    </w:p>
    <w:p w:rsidR="00B660E7" w:rsidRDefault="00B660E7" w:rsidP="00C50CED">
      <w:pPr>
        <w:pStyle w:val="08pointsbullets"/>
        <w:numPr>
          <w:ilvl w:val="0"/>
          <w:numId w:val="0"/>
        </w:numPr>
        <w:tabs>
          <w:tab w:val="num" w:pos="2430"/>
        </w:tabs>
        <w:spacing w:before="60" w:after="0" w:line="320" w:lineRule="atLeast"/>
        <w:rPr>
          <w:sz w:val="20"/>
        </w:rPr>
      </w:pPr>
      <w:proofErr w:type="gramStart"/>
      <w:r>
        <w:rPr>
          <w:sz w:val="20"/>
        </w:rPr>
        <w:t>must</w:t>
      </w:r>
      <w:proofErr w:type="gramEnd"/>
      <w:r>
        <w:rPr>
          <w:sz w:val="20"/>
        </w:rPr>
        <w:t xml:space="preserve"> have a good surface finish and be able to have fine detail imprinted in it</w:t>
      </w:r>
    </w:p>
    <w:p w:rsidR="00B660E7" w:rsidRDefault="00B660E7" w:rsidP="00C50CED">
      <w:pPr>
        <w:pStyle w:val="08pointsbullets"/>
        <w:numPr>
          <w:ilvl w:val="0"/>
          <w:numId w:val="0"/>
        </w:numPr>
        <w:tabs>
          <w:tab w:val="num" w:pos="2430"/>
        </w:tabs>
        <w:spacing w:before="60" w:after="0" w:line="320" w:lineRule="atLeast"/>
        <w:rPr>
          <w:sz w:val="20"/>
        </w:rPr>
      </w:pPr>
      <w:proofErr w:type="gramStart"/>
      <w:r>
        <w:rPr>
          <w:sz w:val="20"/>
        </w:rPr>
        <w:t>must</w:t>
      </w:r>
      <w:proofErr w:type="gramEnd"/>
      <w:r>
        <w:rPr>
          <w:sz w:val="20"/>
        </w:rPr>
        <w:t xml:space="preserve"> be tough and have a surface that can cope with scuffs and scratches so that it does not.</w:t>
      </w:r>
    </w:p>
    <w:p w:rsidR="00B660E7" w:rsidRDefault="00B660E7" w:rsidP="00C50CED">
      <w:pPr>
        <w:pStyle w:val="06Bodytext"/>
        <w:spacing w:before="60" w:line="320" w:lineRule="exact"/>
        <w:ind w:left="0"/>
      </w:pPr>
      <w:r>
        <w:t>Learner could find information about two polymeric materials and include it as screen shots or combine into a table:</w:t>
      </w:r>
    </w:p>
    <w:p w:rsidR="00B660E7" w:rsidRDefault="00B660E7" w:rsidP="00C50CED">
      <w:pPr>
        <w:pStyle w:val="06Bodytext"/>
        <w:spacing w:before="60" w:line="320" w:lineRule="exact"/>
        <w:ind w:left="0"/>
      </w:pPr>
    </w:p>
    <w:tbl>
      <w:tblPr>
        <w:tblStyle w:val="TableGrid"/>
        <w:tblW w:w="0" w:type="auto"/>
        <w:tblInd w:w="2160" w:type="dxa"/>
        <w:tblLook w:val="01E0" w:firstRow="1" w:lastRow="1" w:firstColumn="1" w:lastColumn="1" w:noHBand="0" w:noVBand="0"/>
      </w:tblPr>
      <w:tblGrid>
        <w:gridCol w:w="3341"/>
        <w:gridCol w:w="1627"/>
        <w:gridCol w:w="1260"/>
      </w:tblGrid>
      <w:tr w:rsidR="00B660E7" w:rsidTr="00B660E7">
        <w:tc>
          <w:tcPr>
            <w:tcW w:w="3341"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tabs>
                <w:tab w:val="left" w:pos="2127"/>
              </w:tabs>
              <w:spacing w:before="60"/>
              <w:ind w:left="0"/>
              <w:rPr>
                <w:b/>
              </w:rPr>
            </w:pPr>
            <w:r>
              <w:rPr>
                <w:b/>
              </w:rPr>
              <w:t>Property</w:t>
            </w:r>
          </w:p>
        </w:tc>
        <w:tc>
          <w:tcPr>
            <w:tcW w:w="1627"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tabs>
                <w:tab w:val="left" w:pos="2127"/>
              </w:tabs>
              <w:spacing w:before="60"/>
              <w:ind w:left="0"/>
              <w:rPr>
                <w:b/>
              </w:rPr>
            </w:pPr>
            <w:r>
              <w:rPr>
                <w:b/>
              </w:rPr>
              <w:t>ABS</w:t>
            </w:r>
          </w:p>
        </w:tc>
        <w:tc>
          <w:tcPr>
            <w:tcW w:w="126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tabs>
                <w:tab w:val="left" w:pos="2127"/>
              </w:tabs>
              <w:spacing w:before="60"/>
              <w:ind w:left="0"/>
              <w:rPr>
                <w:b/>
              </w:rPr>
            </w:pPr>
            <w:r>
              <w:rPr>
                <w:b/>
              </w:rPr>
              <w:t>ABS + PC</w:t>
            </w:r>
          </w:p>
        </w:tc>
      </w:tr>
      <w:tr w:rsidR="00B660E7" w:rsidTr="00B660E7">
        <w:tc>
          <w:tcPr>
            <w:tcW w:w="3341"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tabs>
                <w:tab w:val="left" w:pos="2127"/>
              </w:tabs>
              <w:spacing w:before="60"/>
              <w:ind w:left="0"/>
              <w:rPr>
                <w:rFonts w:ascii="Trebuchet MS Bold" w:hAnsi="Trebuchet MS Bold"/>
                <w:b/>
              </w:rPr>
            </w:pPr>
            <w:r>
              <w:rPr>
                <w:b/>
              </w:rPr>
              <w:t>Density (</w:t>
            </w:r>
            <w:proofErr w:type="spellStart"/>
            <w:r>
              <w:rPr>
                <w:b/>
              </w:rPr>
              <w:t>grm</w:t>
            </w:r>
            <w:proofErr w:type="spellEnd"/>
            <w:r>
              <w:rPr>
                <w:b/>
              </w:rPr>
              <w:t>/cm</w:t>
            </w:r>
            <w:r>
              <w:rPr>
                <w:rFonts w:ascii="Trebuchet MS Bold" w:hAnsi="Trebuchet MS Bold"/>
                <w:b/>
                <w:vertAlign w:val="superscript"/>
              </w:rPr>
              <w:t>3</w:t>
            </w:r>
            <w:r>
              <w:rPr>
                <w:rFonts w:ascii="Trebuchet MS Bold" w:hAnsi="Trebuchet MS Bold"/>
                <w:b/>
              </w:rPr>
              <w:t>)</w:t>
            </w:r>
          </w:p>
        </w:tc>
        <w:tc>
          <w:tcPr>
            <w:tcW w:w="1627"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tabs>
                <w:tab w:val="left" w:pos="2127"/>
              </w:tabs>
              <w:spacing w:before="60"/>
              <w:ind w:left="0"/>
            </w:pPr>
            <w:r>
              <w:t>1.1 – 1.2</w:t>
            </w:r>
          </w:p>
        </w:tc>
        <w:tc>
          <w:tcPr>
            <w:tcW w:w="1260"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tabs>
                <w:tab w:val="left" w:pos="2127"/>
              </w:tabs>
              <w:spacing w:before="60"/>
              <w:ind w:left="0"/>
            </w:pPr>
            <w:r>
              <w:t>1.0</w:t>
            </w:r>
          </w:p>
        </w:tc>
      </w:tr>
      <w:tr w:rsidR="00B660E7" w:rsidTr="00B660E7">
        <w:tc>
          <w:tcPr>
            <w:tcW w:w="3341"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tabs>
                <w:tab w:val="left" w:pos="2127"/>
              </w:tabs>
              <w:spacing w:before="60"/>
              <w:ind w:left="0"/>
              <w:rPr>
                <w:b/>
              </w:rPr>
            </w:pPr>
            <w:r>
              <w:rPr>
                <w:b/>
              </w:rPr>
              <w:t>Hardness Rockwell (R scale)</w:t>
            </w:r>
          </w:p>
        </w:tc>
        <w:tc>
          <w:tcPr>
            <w:tcW w:w="1627"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tabs>
                <w:tab w:val="left" w:pos="2127"/>
              </w:tabs>
              <w:spacing w:before="60"/>
              <w:ind w:left="0"/>
            </w:pPr>
            <w:r>
              <w:t>90 - 120</w:t>
            </w:r>
          </w:p>
        </w:tc>
        <w:tc>
          <w:tcPr>
            <w:tcW w:w="1260"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tabs>
                <w:tab w:val="left" w:pos="2127"/>
              </w:tabs>
              <w:spacing w:before="60"/>
              <w:ind w:left="0"/>
            </w:pPr>
            <w:r>
              <w:t>112</w:t>
            </w:r>
          </w:p>
        </w:tc>
      </w:tr>
      <w:tr w:rsidR="00B660E7" w:rsidTr="00B660E7">
        <w:tc>
          <w:tcPr>
            <w:tcW w:w="3341"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tabs>
                <w:tab w:val="left" w:pos="2127"/>
              </w:tabs>
              <w:spacing w:before="60"/>
              <w:ind w:left="0"/>
              <w:rPr>
                <w:b/>
              </w:rPr>
            </w:pPr>
            <w:r>
              <w:rPr>
                <w:b/>
              </w:rPr>
              <w:t>Yield strength (MPa)</w:t>
            </w:r>
          </w:p>
        </w:tc>
        <w:tc>
          <w:tcPr>
            <w:tcW w:w="1627"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tabs>
                <w:tab w:val="left" w:pos="2127"/>
              </w:tabs>
              <w:spacing w:before="60"/>
              <w:ind w:left="0"/>
            </w:pPr>
            <w:r>
              <w:t>30 - 65</w:t>
            </w:r>
          </w:p>
        </w:tc>
        <w:tc>
          <w:tcPr>
            <w:tcW w:w="1260"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tabs>
                <w:tab w:val="left" w:pos="2127"/>
              </w:tabs>
              <w:spacing w:before="60"/>
              <w:ind w:left="0"/>
            </w:pPr>
            <w:r>
              <w:t>60</w:t>
            </w:r>
          </w:p>
        </w:tc>
      </w:tr>
      <w:tr w:rsidR="00B660E7" w:rsidTr="00B660E7">
        <w:tc>
          <w:tcPr>
            <w:tcW w:w="3341"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tabs>
                <w:tab w:val="left" w:pos="2127"/>
              </w:tabs>
              <w:spacing w:before="60"/>
              <w:ind w:left="0"/>
              <w:rPr>
                <w:b/>
              </w:rPr>
            </w:pPr>
            <w:r>
              <w:rPr>
                <w:b/>
              </w:rPr>
              <w:t xml:space="preserve">Impact strength- </w:t>
            </w:r>
            <w:proofErr w:type="spellStart"/>
            <w:r>
              <w:rPr>
                <w:b/>
              </w:rPr>
              <w:t>Izod</w:t>
            </w:r>
            <w:proofErr w:type="spellEnd"/>
            <w:r>
              <w:rPr>
                <w:b/>
              </w:rPr>
              <w:t xml:space="preserve"> notched </w:t>
            </w:r>
          </w:p>
          <w:p w:rsidR="00B660E7" w:rsidRDefault="00B660E7" w:rsidP="00C50CED">
            <w:pPr>
              <w:pStyle w:val="06Bodytext"/>
              <w:tabs>
                <w:tab w:val="left" w:pos="2127"/>
              </w:tabs>
              <w:spacing w:before="60"/>
              <w:ind w:left="0"/>
              <w:rPr>
                <w:rFonts w:ascii="Trebuchet MS Bold" w:hAnsi="Trebuchet MS Bold"/>
                <w:b/>
              </w:rPr>
            </w:pPr>
            <w:r>
              <w:rPr>
                <w:b/>
              </w:rPr>
              <w:t>(kJcm</w:t>
            </w:r>
            <w:r>
              <w:rPr>
                <w:rFonts w:ascii="Trebuchet MS Bold" w:hAnsi="Trebuchet MS Bold"/>
                <w:b/>
                <w:vertAlign w:val="superscript"/>
              </w:rPr>
              <w:t>-1</w:t>
            </w:r>
            <w:r>
              <w:rPr>
                <w:rFonts w:ascii="Trebuchet MS Bold" w:hAnsi="Trebuchet MS Bold"/>
                <w:b/>
              </w:rPr>
              <w:t>)</w:t>
            </w:r>
          </w:p>
        </w:tc>
        <w:tc>
          <w:tcPr>
            <w:tcW w:w="1627"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tabs>
                <w:tab w:val="left" w:pos="2127"/>
              </w:tabs>
              <w:spacing w:before="60"/>
              <w:ind w:left="0"/>
            </w:pPr>
            <w:r>
              <w:t>0.5 – 6.5</w:t>
            </w:r>
          </w:p>
        </w:tc>
        <w:tc>
          <w:tcPr>
            <w:tcW w:w="1260"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tabs>
                <w:tab w:val="left" w:pos="2127"/>
              </w:tabs>
              <w:spacing w:before="60"/>
              <w:ind w:left="0"/>
            </w:pPr>
            <w:r>
              <w:t>4.0</w:t>
            </w:r>
          </w:p>
        </w:tc>
      </w:tr>
      <w:tr w:rsidR="00B660E7" w:rsidTr="00B660E7">
        <w:tc>
          <w:tcPr>
            <w:tcW w:w="3341"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tabs>
                <w:tab w:val="left" w:pos="2127"/>
              </w:tabs>
              <w:spacing w:before="60"/>
              <w:ind w:left="0"/>
              <w:rPr>
                <w:b/>
              </w:rPr>
            </w:pPr>
            <w:r>
              <w:rPr>
                <w:b/>
              </w:rPr>
              <w:t>Max service temp (°C)</w:t>
            </w:r>
          </w:p>
        </w:tc>
        <w:tc>
          <w:tcPr>
            <w:tcW w:w="1627"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tabs>
                <w:tab w:val="left" w:pos="2127"/>
              </w:tabs>
              <w:spacing w:before="60"/>
              <w:ind w:left="0"/>
            </w:pPr>
            <w:r>
              <w:t>60 - 110</w:t>
            </w:r>
          </w:p>
        </w:tc>
        <w:tc>
          <w:tcPr>
            <w:tcW w:w="1260"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tabs>
                <w:tab w:val="left" w:pos="2127"/>
              </w:tabs>
              <w:spacing w:before="60"/>
              <w:ind w:left="0"/>
            </w:pPr>
            <w:r>
              <w:t>n/a</w:t>
            </w:r>
          </w:p>
        </w:tc>
      </w:tr>
      <w:tr w:rsidR="00B660E7" w:rsidTr="00B660E7">
        <w:tc>
          <w:tcPr>
            <w:tcW w:w="3341"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tabs>
                <w:tab w:val="left" w:pos="2127"/>
              </w:tabs>
              <w:spacing w:before="60"/>
              <w:ind w:left="0"/>
              <w:rPr>
                <w:b/>
              </w:rPr>
            </w:pPr>
            <w:proofErr w:type="spellStart"/>
            <w:r>
              <w:rPr>
                <w:b/>
              </w:rPr>
              <w:t>Vicat</w:t>
            </w:r>
            <w:proofErr w:type="spellEnd"/>
            <w:r>
              <w:rPr>
                <w:b/>
              </w:rPr>
              <w:t xml:space="preserve"> softening point (°C)</w:t>
            </w:r>
          </w:p>
        </w:tc>
        <w:tc>
          <w:tcPr>
            <w:tcW w:w="1627"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tabs>
                <w:tab w:val="left" w:pos="2127"/>
              </w:tabs>
              <w:spacing w:before="60"/>
              <w:ind w:left="0"/>
            </w:pPr>
            <w:r>
              <w:t>n/a</w:t>
            </w:r>
          </w:p>
        </w:tc>
        <w:tc>
          <w:tcPr>
            <w:tcW w:w="1260"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tabs>
                <w:tab w:val="left" w:pos="2127"/>
              </w:tabs>
              <w:spacing w:before="60"/>
              <w:ind w:left="0"/>
            </w:pPr>
            <w:r>
              <w:t>110</w:t>
            </w:r>
          </w:p>
        </w:tc>
      </w:tr>
    </w:tbl>
    <w:p w:rsidR="00B660E7" w:rsidRDefault="00B660E7" w:rsidP="00C50CED">
      <w:pPr>
        <w:pStyle w:val="06Bodytext"/>
        <w:spacing w:before="60"/>
        <w:ind w:left="0"/>
        <w:rPr>
          <w:b/>
        </w:rPr>
      </w:pPr>
    </w:p>
    <w:p w:rsidR="00B660E7" w:rsidRDefault="00B660E7" w:rsidP="00C50CED">
      <w:pPr>
        <w:pStyle w:val="06Bodytext"/>
        <w:spacing w:before="60"/>
        <w:ind w:left="0"/>
      </w:pPr>
      <w:r>
        <w:t>A typical free web site for finding this type of information is:</w:t>
      </w:r>
    </w:p>
    <w:p w:rsidR="00B660E7" w:rsidRDefault="00C50CED" w:rsidP="00C50CED">
      <w:pPr>
        <w:pStyle w:val="06Bodytext"/>
        <w:spacing w:before="60" w:line="320" w:lineRule="exact"/>
        <w:ind w:left="0"/>
      </w:pPr>
      <w:hyperlink r:id="rId11" w:history="1">
        <w:r w:rsidR="00B660E7">
          <w:rPr>
            <w:rStyle w:val="Hyperlink"/>
          </w:rPr>
          <w:t>http://www.matweb.com/index.asp?ckck=1</w:t>
        </w:r>
      </w:hyperlink>
      <w:r w:rsidR="00B660E7">
        <w:t xml:space="preserve"> </w:t>
      </w:r>
    </w:p>
    <w:p w:rsidR="00B660E7" w:rsidRDefault="00B660E7" w:rsidP="00C50CED">
      <w:pPr>
        <w:pStyle w:val="06Bodytext"/>
        <w:spacing w:before="60" w:line="320" w:lineRule="exact"/>
        <w:ind w:left="0"/>
      </w:pPr>
    </w:p>
    <w:p w:rsidR="00B660E7" w:rsidRDefault="00B660E7" w:rsidP="00C50CED">
      <w:pPr>
        <w:pStyle w:val="06Bodytext"/>
        <w:spacing w:before="60" w:line="320" w:lineRule="exact"/>
        <w:ind w:left="0"/>
      </w:pPr>
    </w:p>
    <w:p w:rsidR="00B660E7" w:rsidRDefault="00B660E7" w:rsidP="00C50CED">
      <w:pPr>
        <w:pStyle w:val="06Bodytext"/>
        <w:spacing w:before="60" w:line="320" w:lineRule="exact"/>
        <w:ind w:left="0"/>
      </w:pPr>
      <w:r>
        <w:t>More information about ABS:</w:t>
      </w:r>
    </w:p>
    <w:p w:rsidR="00B660E7" w:rsidRDefault="00B660E7" w:rsidP="00C50CED">
      <w:pPr>
        <w:pStyle w:val="06Bodytext"/>
        <w:spacing w:before="60" w:line="320" w:lineRule="exact"/>
        <w:ind w:left="0"/>
        <w:rPr>
          <w:rFonts w:cs="Arial"/>
        </w:rPr>
      </w:pPr>
      <w:r>
        <w:rPr>
          <w:rFonts w:cs="Arial"/>
        </w:rPr>
        <w:t>ABS is an ideal material wherever superlative surface quality, colourfastness and lustre are required. ABS is a two phase polymer blend. A continuous phase of styrene-acrylonitrile copolymer gives the materials rigidity, hardness and heat resistance.</w:t>
      </w:r>
    </w:p>
    <w:p w:rsidR="00B660E7" w:rsidRDefault="00B660E7" w:rsidP="00C50CED">
      <w:pPr>
        <w:pStyle w:val="06Bodytext"/>
        <w:spacing w:before="60"/>
        <w:ind w:left="0"/>
        <w:rPr>
          <w:rFonts w:cs="Arial"/>
        </w:rPr>
      </w:pPr>
    </w:p>
    <w:tbl>
      <w:tblPr>
        <w:tblStyle w:val="TableGrid"/>
        <w:tblW w:w="0" w:type="auto"/>
        <w:tblInd w:w="2160" w:type="dxa"/>
        <w:tblLook w:val="01E0" w:firstRow="1" w:lastRow="1" w:firstColumn="1" w:lastColumn="1" w:noHBand="0" w:noVBand="0"/>
      </w:tblPr>
      <w:tblGrid>
        <w:gridCol w:w="2808"/>
        <w:gridCol w:w="1440"/>
      </w:tblGrid>
      <w:tr w:rsidR="00B660E7" w:rsidTr="00B660E7">
        <w:tc>
          <w:tcPr>
            <w:tcW w:w="4248"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spacing w:before="60"/>
              <w:ind w:left="0"/>
              <w:rPr>
                <w:rFonts w:cs="Arial"/>
                <w:b/>
              </w:rPr>
            </w:pPr>
            <w:r>
              <w:rPr>
                <w:rFonts w:cs="Arial"/>
                <w:b/>
              </w:rPr>
              <w:t>Resistance to chemicals</w:t>
            </w:r>
          </w:p>
        </w:tc>
      </w:tr>
      <w:tr w:rsidR="00B660E7" w:rsidTr="00B660E7">
        <w:tc>
          <w:tcPr>
            <w:tcW w:w="280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spacing w:before="60"/>
              <w:ind w:left="0"/>
              <w:rPr>
                <w:rFonts w:cs="Arial"/>
                <w:b/>
              </w:rPr>
            </w:pPr>
            <w:r>
              <w:rPr>
                <w:rFonts w:cs="Arial"/>
                <w:b/>
              </w:rPr>
              <w:t>Dilute acid</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spacing w:before="60"/>
              <w:ind w:left="0"/>
              <w:rPr>
                <w:rFonts w:cs="Arial"/>
              </w:rPr>
            </w:pPr>
            <w:r>
              <w:rPr>
                <w:rFonts w:cs="Arial"/>
              </w:rPr>
              <w:t>Very good</w:t>
            </w:r>
          </w:p>
        </w:tc>
      </w:tr>
      <w:tr w:rsidR="00B660E7" w:rsidTr="00B660E7">
        <w:tc>
          <w:tcPr>
            <w:tcW w:w="280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spacing w:before="60"/>
              <w:ind w:left="0"/>
              <w:rPr>
                <w:rFonts w:cs="Arial"/>
                <w:b/>
              </w:rPr>
            </w:pPr>
            <w:r>
              <w:rPr>
                <w:rFonts w:cs="Arial"/>
                <w:b/>
              </w:rPr>
              <w:t>Dilute alkalis</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spacing w:before="60"/>
              <w:ind w:left="0"/>
              <w:rPr>
                <w:rFonts w:cs="Arial"/>
              </w:rPr>
            </w:pPr>
            <w:r>
              <w:rPr>
                <w:rFonts w:cs="Arial"/>
              </w:rPr>
              <w:t>Very good</w:t>
            </w:r>
          </w:p>
        </w:tc>
      </w:tr>
      <w:tr w:rsidR="00B660E7" w:rsidTr="00B660E7">
        <w:tc>
          <w:tcPr>
            <w:tcW w:w="280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spacing w:before="60"/>
              <w:ind w:left="0"/>
              <w:rPr>
                <w:rFonts w:cs="Arial"/>
                <w:b/>
              </w:rPr>
            </w:pPr>
            <w:r>
              <w:rPr>
                <w:rFonts w:cs="Arial"/>
                <w:b/>
              </w:rPr>
              <w:t>Oils and greases</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spacing w:before="60"/>
              <w:ind w:left="0"/>
              <w:rPr>
                <w:rFonts w:cs="Arial"/>
              </w:rPr>
            </w:pPr>
            <w:r>
              <w:rPr>
                <w:rFonts w:cs="Arial"/>
              </w:rPr>
              <w:t>Very good</w:t>
            </w:r>
          </w:p>
        </w:tc>
      </w:tr>
      <w:tr w:rsidR="00B660E7" w:rsidTr="00B660E7">
        <w:tc>
          <w:tcPr>
            <w:tcW w:w="280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spacing w:before="60"/>
              <w:ind w:left="0"/>
              <w:rPr>
                <w:rFonts w:cs="Arial"/>
                <w:b/>
              </w:rPr>
            </w:pPr>
            <w:r>
              <w:rPr>
                <w:rFonts w:cs="Arial"/>
                <w:b/>
              </w:rPr>
              <w:t>Aliphatic hydrocarbons</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spacing w:before="60"/>
              <w:ind w:left="0"/>
              <w:rPr>
                <w:rFonts w:cs="Arial"/>
              </w:rPr>
            </w:pPr>
            <w:r>
              <w:rPr>
                <w:rFonts w:cs="Arial"/>
              </w:rPr>
              <w:t>moderate</w:t>
            </w:r>
          </w:p>
        </w:tc>
      </w:tr>
      <w:tr w:rsidR="00B660E7" w:rsidTr="00B660E7">
        <w:tc>
          <w:tcPr>
            <w:tcW w:w="280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spacing w:before="60"/>
              <w:ind w:left="0"/>
              <w:rPr>
                <w:rFonts w:cs="Arial"/>
                <w:b/>
              </w:rPr>
            </w:pPr>
            <w:r>
              <w:rPr>
                <w:rFonts w:cs="Arial"/>
                <w:b/>
              </w:rPr>
              <w:t>Aromatic hydrocarbons</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spacing w:before="60"/>
              <w:ind w:left="0"/>
              <w:rPr>
                <w:rFonts w:cs="Arial"/>
              </w:rPr>
            </w:pPr>
            <w:r>
              <w:rPr>
                <w:rFonts w:cs="Arial"/>
              </w:rPr>
              <w:t>poor</w:t>
            </w:r>
          </w:p>
        </w:tc>
      </w:tr>
      <w:tr w:rsidR="00B660E7" w:rsidTr="00B660E7">
        <w:tc>
          <w:tcPr>
            <w:tcW w:w="280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spacing w:before="60"/>
              <w:ind w:left="0"/>
              <w:rPr>
                <w:rFonts w:cs="Arial"/>
                <w:b/>
              </w:rPr>
            </w:pPr>
            <w:r>
              <w:rPr>
                <w:rFonts w:cs="Arial"/>
                <w:b/>
              </w:rPr>
              <w:t>Halogenated hydrocarbons</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spacing w:before="60"/>
              <w:ind w:left="0"/>
              <w:rPr>
                <w:rFonts w:cs="Arial"/>
              </w:rPr>
            </w:pPr>
            <w:r>
              <w:rPr>
                <w:rFonts w:cs="Arial"/>
              </w:rPr>
              <w:t>poor</w:t>
            </w:r>
          </w:p>
        </w:tc>
      </w:tr>
      <w:tr w:rsidR="00B660E7" w:rsidTr="00B660E7">
        <w:tc>
          <w:tcPr>
            <w:tcW w:w="280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C50CED">
            <w:pPr>
              <w:pStyle w:val="06Bodytext"/>
              <w:spacing w:before="60"/>
              <w:ind w:left="0"/>
              <w:rPr>
                <w:rFonts w:cs="Arial"/>
                <w:b/>
              </w:rPr>
            </w:pPr>
            <w:r>
              <w:rPr>
                <w:rFonts w:cs="Arial"/>
                <w:b/>
              </w:rPr>
              <w:t xml:space="preserve">Alcohols </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C50CED">
            <w:pPr>
              <w:pStyle w:val="06Bodytext"/>
              <w:spacing w:before="60"/>
              <w:ind w:left="0"/>
              <w:rPr>
                <w:rFonts w:cs="Arial"/>
              </w:rPr>
            </w:pPr>
            <w:r>
              <w:rPr>
                <w:rFonts w:cs="Arial"/>
              </w:rPr>
              <w:t>poor</w:t>
            </w:r>
          </w:p>
        </w:tc>
      </w:tr>
    </w:tbl>
    <w:p w:rsidR="00B660E7" w:rsidRDefault="00B660E7" w:rsidP="00C50CED">
      <w:pPr>
        <w:pStyle w:val="06Bodytext"/>
        <w:spacing w:before="60"/>
        <w:ind w:left="0"/>
      </w:pPr>
      <w:r>
        <w:t>A typical free web site for finding this type of information is:</w:t>
      </w:r>
    </w:p>
    <w:p w:rsidR="00B660E7" w:rsidRDefault="00C50CED" w:rsidP="00C50CED">
      <w:pPr>
        <w:pStyle w:val="06Bodytext"/>
        <w:spacing w:before="60"/>
        <w:ind w:left="0"/>
      </w:pPr>
      <w:hyperlink r:id="rId12" w:history="1">
        <w:r w:rsidR="00B660E7">
          <w:rPr>
            <w:rStyle w:val="Hyperlink"/>
          </w:rPr>
          <w:t>http://www.bpf.co.uk/bpfindustry/plastics_materials_Acrylonitrile_Butadiene_Styrene_ABS.cfm</w:t>
        </w:r>
      </w:hyperlink>
      <w:r w:rsidR="00B660E7">
        <w:t xml:space="preserve"> </w:t>
      </w:r>
    </w:p>
    <w:p w:rsidR="00B660E7" w:rsidRDefault="00B660E7" w:rsidP="00C50CED">
      <w:pPr>
        <w:pStyle w:val="06Bodytext"/>
        <w:ind w:left="0"/>
        <w:rPr>
          <w:b/>
        </w:rPr>
      </w:pPr>
      <w:r>
        <w:rPr>
          <w:b/>
        </w:rPr>
        <w:t>Decision</w:t>
      </w:r>
    </w:p>
    <w:p w:rsidR="00B660E7" w:rsidRDefault="00B660E7" w:rsidP="00C50CED">
      <w:pPr>
        <w:pStyle w:val="06Bodytext"/>
        <w:spacing w:before="60"/>
        <w:ind w:left="0"/>
      </w:pPr>
      <w:r>
        <w:t xml:space="preserve">Use ABS + PC because it moulds well, can be </w:t>
      </w:r>
      <w:proofErr w:type="spellStart"/>
      <w:r>
        <w:t>self coloured</w:t>
      </w:r>
      <w:proofErr w:type="spellEnd"/>
      <w:r>
        <w:t>, is strong, impact resistant and has good surface resistance to liquids.</w:t>
      </w:r>
    </w:p>
    <w:p w:rsidR="00B660E7" w:rsidRDefault="00B660E7" w:rsidP="00C50CED">
      <w:pPr>
        <w:pStyle w:val="06Bodytext"/>
        <w:spacing w:before="60"/>
        <w:ind w:left="0"/>
      </w:pPr>
      <w:r>
        <w:t>It has a proven track record in its use for mobile phone casings.</w:t>
      </w:r>
    </w:p>
    <w:p w:rsidR="001761ED" w:rsidRDefault="001761ED" w:rsidP="00C50CED">
      <w:bookmarkStart w:id="0" w:name="_GoBack"/>
      <w:bookmarkEnd w:id="0"/>
    </w:p>
    <w:sectPr w:rsidR="001761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rebuchet MS Bold">
    <w:altName w:val="Trebuchet MS"/>
    <w:panose1 w:val="020B0703020202020204"/>
    <w:charset w:val="00"/>
    <w:family w:val="auto"/>
    <w:pitch w:val="variable"/>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32361"/>
    <w:multiLevelType w:val="hybridMultilevel"/>
    <w:tmpl w:val="765046A8"/>
    <w:lvl w:ilvl="0" w:tplc="059469CA">
      <w:start w:val="1"/>
      <w:numFmt w:val="bullet"/>
      <w:pStyle w:val="08pointsbullets"/>
      <w:lvlText w:val=""/>
      <w:lvlJc w:val="left"/>
      <w:pPr>
        <w:tabs>
          <w:tab w:val="num" w:pos="2430"/>
        </w:tabs>
        <w:ind w:left="2268" w:hanging="19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E7"/>
    <w:rsid w:val="001761ED"/>
    <w:rsid w:val="009B4D25"/>
    <w:rsid w:val="00B660E7"/>
    <w:rsid w:val="00C50CED"/>
    <w:rsid w:val="00D91FD9"/>
    <w:rsid w:val="00ED7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EFD178-4A49-4EDB-99A5-17891421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0E7"/>
    <w:pPr>
      <w:tabs>
        <w:tab w:val="left" w:pos="2127"/>
      </w:tabs>
      <w:snapToGrid w:val="0"/>
      <w:spacing w:after="140" w:line="240" w:lineRule="auto"/>
    </w:pPr>
    <w:rPr>
      <w:rFonts w:ascii="Trebuchet MS" w:eastAsia="Times New Roman" w:hAnsi="Trebuchet MS" w:cs="Times New Roman"/>
      <w:color w:val="000000"/>
      <w:sz w:val="19"/>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B660E7"/>
    <w:rPr>
      <w:color w:val="0000FF"/>
      <w:u w:val="single"/>
    </w:rPr>
  </w:style>
  <w:style w:type="paragraph" w:customStyle="1" w:styleId="06Bodytext">
    <w:name w:val="06_Body text"/>
    <w:basedOn w:val="Normal"/>
    <w:rsid w:val="00B660E7"/>
    <w:pPr>
      <w:tabs>
        <w:tab w:val="clear" w:pos="2127"/>
      </w:tabs>
      <w:spacing w:before="140" w:after="0" w:line="280" w:lineRule="exact"/>
      <w:ind w:left="1701"/>
    </w:pPr>
    <w:rPr>
      <w:sz w:val="20"/>
    </w:rPr>
  </w:style>
  <w:style w:type="paragraph" w:customStyle="1" w:styleId="08pointsbullets">
    <w:name w:val="08_points bullets"/>
    <w:basedOn w:val="Normal"/>
    <w:rsid w:val="00B660E7"/>
    <w:pPr>
      <w:numPr>
        <w:numId w:val="1"/>
      </w:numPr>
    </w:pPr>
  </w:style>
  <w:style w:type="table" w:styleId="TableGrid">
    <w:name w:val="Table Grid"/>
    <w:basedOn w:val="TableNormal"/>
    <w:rsid w:val="00B660E7"/>
    <w:pPr>
      <w:tabs>
        <w:tab w:val="left" w:pos="2127"/>
      </w:tabs>
      <w:spacing w:after="14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60E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0E7"/>
    <w:rPr>
      <w:rFonts w:ascii="Segoe UI" w:eastAsia="Times New Roman"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29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tainless_stee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Charcoal" TargetMode="External"/><Relationship Id="rId12" Type="http://schemas.openxmlformats.org/officeDocument/2006/relationships/hyperlink" Target="http://www.bpf.co.uk/bpfindustry/plastics_materials_Acrylonitrile_Butadiene_Styrene_ABS.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uggyweld.com/color.html" TargetMode="External"/><Relationship Id="rId11" Type="http://schemas.openxmlformats.org/officeDocument/2006/relationships/hyperlink" Target="http://www.matweb.com/index.asp?ckck=1" TargetMode="External"/><Relationship Id="rId5" Type="http://schemas.openxmlformats.org/officeDocument/2006/relationships/hyperlink" Target="http://www.cs.ualberta.ca/~database/MEMS/sma_mems/smrt.html" TargetMode="External"/><Relationship Id="rId10" Type="http://schemas.openxmlformats.org/officeDocument/2006/relationships/hyperlink" Target="http://www.lme.co.uk/aluminium.asp" TargetMode="External"/><Relationship Id="rId4" Type="http://schemas.openxmlformats.org/officeDocument/2006/relationships/webSettings" Target="webSettings.xml"/><Relationship Id="rId9" Type="http://schemas.openxmlformats.org/officeDocument/2006/relationships/hyperlink" Target="http://www.steelonthenet.com/price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1810</Words>
  <Characters>10320</Characters>
  <Application>Microsoft Office Word</Application>
  <DocSecurity>0</DocSecurity>
  <Lines>86</Lines>
  <Paragraphs>24</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Task 1</vt:lpstr>
      <vt:lpstr>Metals</vt:lpstr>
      <vt:lpstr>Medium carbon steel</vt:lpstr>
      <vt:lpstr>Aluminium</vt:lpstr>
      <vt:lpstr>Thermoplastic polymers</vt:lpstr>
      <vt:lpstr>HDPE - injection moulded</vt:lpstr>
      <vt:lpstr>Polypropylene - injection moulded</vt:lpstr>
      <vt:lpstr>Thermosetting polymers</vt:lpstr>
      <vt:lpstr>Phenol formaldehyde - compression moulding</vt:lpstr>
      <vt:lpstr>Melamine formaldehyde - transfer moulding</vt:lpstr>
      <vt:lpstr>Ceramic materials</vt:lpstr>
      <vt:lpstr>Porcelain</vt:lpstr>
      <vt:lpstr>Cermet (ceramic/metal)</vt:lpstr>
      <vt:lpstr>Composite materials</vt:lpstr>
      <vt:lpstr>Carbon fibre reinforced polymer (CFRP)</vt:lpstr>
      <vt:lpstr>Titanium carbide cermet</vt:lpstr>
      <vt:lpstr>Smart materials</vt:lpstr>
      <vt:lpstr>Shape memory alloy (Nickel-titanium)</vt:lpstr>
      <vt:lpstr>Magneto-rheostatic materials</vt:lpstr>
      <vt:lpstr>Task 2a Barbecue</vt:lpstr>
      <vt:lpstr>Criteria</vt:lpstr>
      <vt:lpstr/>
      <vt:lpstr>Information found</vt:lpstr>
      <vt:lpstr>Decision</vt:lpstr>
      <vt:lpstr>Criteria</vt:lpstr>
      <vt:lpstr>Task 3</vt:lpstr>
    </vt:vector>
  </TitlesOfParts>
  <Company>City of Westminster College</Company>
  <LinksUpToDate>false</LinksUpToDate>
  <CharactersWithSpaces>12106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Gillain</dc:creator>
  <cp:keywords/>
  <dc:description/>
  <cp:lastModifiedBy>Jim Gillain</cp:lastModifiedBy>
  <cp:revision>2</cp:revision>
  <cp:lastPrinted>2017-05-15T11:06:00Z</cp:lastPrinted>
  <dcterms:created xsi:type="dcterms:W3CDTF">2017-07-05T10:29:00Z</dcterms:created>
  <dcterms:modified xsi:type="dcterms:W3CDTF">2017-07-05T10:29:00Z</dcterms:modified>
</cp:coreProperties>
</file>