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BA4" w:rsidRPr="007F1BA4" w:rsidRDefault="007F1BA4" w:rsidP="007F1BA4">
      <w:pPr>
        <w:spacing w:after="0" w:line="240" w:lineRule="auto"/>
        <w:rPr>
          <w:rFonts w:ascii="Times New Roman" w:eastAsia="Times New Roman" w:hAnsi="Times New Roman" w:cs="Times New Roman"/>
          <w:color w:val="FF0000"/>
          <w:sz w:val="15"/>
          <w:szCs w:val="15"/>
          <w:lang w:eastAsia="en-GB"/>
        </w:rPr>
      </w:pPr>
      <w:hyperlink r:id="rId5" w:history="1">
        <w:r w:rsidRPr="007F1BA4">
          <w:rPr>
            <w:rFonts w:ascii="Times New Roman" w:eastAsia="Times New Roman" w:hAnsi="Times New Roman" w:cs="Times New Roman"/>
            <w:color w:val="0000FF"/>
            <w:sz w:val="15"/>
            <w:szCs w:val="15"/>
            <w:u w:val="single"/>
            <w:lang w:eastAsia="en-GB"/>
          </w:rPr>
          <w:t>CAcT Home</w:t>
        </w:r>
      </w:hyperlink>
      <w:r w:rsidRPr="007F1BA4">
        <w:rPr>
          <w:rFonts w:ascii="Times New Roman" w:eastAsia="Times New Roman" w:hAnsi="Times New Roman" w:cs="Times New Roman"/>
          <w:color w:val="FF0000"/>
          <w:sz w:val="15"/>
          <w:szCs w:val="15"/>
          <w:lang w:eastAsia="en-GB"/>
        </w:rPr>
        <w:t xml:space="preserve"> </w:t>
      </w:r>
    </w:p>
    <w:p w:rsidR="007F1BA4" w:rsidRPr="007F1BA4" w:rsidRDefault="007F1BA4" w:rsidP="007F1BA4">
      <w:pPr>
        <w:spacing w:before="100" w:beforeAutospacing="1" w:after="100" w:afterAutospacing="1" w:line="240" w:lineRule="auto"/>
        <w:jc w:val="center"/>
        <w:outlineLvl w:val="0"/>
        <w:rPr>
          <w:rFonts w:ascii="Times New Roman" w:eastAsia="Times New Roman" w:hAnsi="Times New Roman" w:cs="Times New Roman"/>
          <w:b/>
          <w:bCs/>
          <w:color w:val="FF0000"/>
          <w:kern w:val="36"/>
          <w:sz w:val="48"/>
          <w:szCs w:val="48"/>
          <w:lang w:eastAsia="en-GB"/>
        </w:rPr>
      </w:pPr>
      <w:r w:rsidRPr="007F1BA4">
        <w:rPr>
          <w:rFonts w:ascii="Times New Roman" w:eastAsia="Times New Roman" w:hAnsi="Times New Roman" w:cs="Times New Roman"/>
          <w:b/>
          <w:bCs/>
          <w:color w:val="FF0000"/>
          <w:kern w:val="36"/>
          <w:sz w:val="48"/>
          <w:szCs w:val="48"/>
          <w:lang w:eastAsia="en-GB"/>
        </w:rPr>
        <w:t xml:space="preserve">Physical Properties of Material </w:t>
      </w:r>
    </w:p>
    <w:tbl>
      <w:tblPr>
        <w:tblpPr w:leftFromText="45" w:rightFromText="45" w:vertAnchor="text" w:tblpXSpec="right" w:tblpYSpec="center"/>
        <w:tblW w:w="0" w:type="auto"/>
        <w:tblCellSpacing w:w="15" w:type="dxa"/>
        <w:tblBorders>
          <w:top w:val="outset" w:sz="6" w:space="0" w:color="auto"/>
          <w:left w:val="outset" w:sz="6" w:space="0" w:color="auto"/>
          <w:bottom w:val="outset" w:sz="6" w:space="0" w:color="auto"/>
          <w:right w:val="outset" w:sz="6" w:space="0" w:color="auto"/>
        </w:tblBorders>
        <w:shd w:val="clear" w:color="auto" w:fill="FFFF00"/>
        <w:tblCellMar>
          <w:top w:w="15" w:type="dxa"/>
          <w:left w:w="15" w:type="dxa"/>
          <w:bottom w:w="15" w:type="dxa"/>
          <w:right w:w="15" w:type="dxa"/>
        </w:tblCellMar>
        <w:tblLook w:val="04A0" w:firstRow="1" w:lastRow="0" w:firstColumn="1" w:lastColumn="0" w:noHBand="0" w:noVBand="1"/>
      </w:tblPr>
      <w:tblGrid>
        <w:gridCol w:w="3960"/>
      </w:tblGrid>
      <w:tr w:rsidR="007F1BA4" w:rsidRPr="007F1BA4" w:rsidTr="007F1BA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7F1BA4" w:rsidRPr="007F1BA4" w:rsidRDefault="007F1BA4" w:rsidP="007F1BA4">
            <w:pPr>
              <w:spacing w:after="0" w:line="240" w:lineRule="auto"/>
              <w:jc w:val="center"/>
              <w:rPr>
                <w:rFonts w:ascii="Times New Roman" w:eastAsia="Times New Roman" w:hAnsi="Times New Roman" w:cs="Times New Roman"/>
                <w:b/>
                <w:bCs/>
                <w:sz w:val="24"/>
                <w:szCs w:val="24"/>
                <w:lang w:eastAsia="en-GB"/>
              </w:rPr>
            </w:pPr>
            <w:r w:rsidRPr="007F1BA4">
              <w:rPr>
                <w:rFonts w:ascii="Times New Roman" w:eastAsia="Times New Roman" w:hAnsi="Times New Roman" w:cs="Times New Roman"/>
                <w:b/>
                <w:bCs/>
                <w:sz w:val="24"/>
                <w:szCs w:val="24"/>
                <w:lang w:eastAsia="en-GB"/>
              </w:rPr>
              <w:t xml:space="preserve">The Challenger Accident </w:t>
            </w:r>
          </w:p>
        </w:tc>
      </w:tr>
      <w:tr w:rsidR="007F1BA4" w:rsidRPr="007F1BA4" w:rsidTr="007F1BA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Challenger, launched at 11:38 am EST</w:t>
            </w:r>
            <w:r w:rsidRPr="007F1BA4">
              <w:rPr>
                <w:rFonts w:ascii="Times New Roman" w:eastAsia="Times New Roman" w:hAnsi="Times New Roman" w:cs="Times New Roman"/>
                <w:sz w:val="24"/>
                <w:szCs w:val="24"/>
                <w:lang w:eastAsia="en-GB"/>
              </w:rPr>
              <w:br/>
              <w:t>after a freezing Florida night,</w:t>
            </w:r>
            <w:r w:rsidRPr="007F1BA4">
              <w:rPr>
                <w:rFonts w:ascii="Times New Roman" w:eastAsia="Times New Roman" w:hAnsi="Times New Roman" w:cs="Times New Roman"/>
                <w:sz w:val="24"/>
                <w:szCs w:val="24"/>
                <w:lang w:eastAsia="en-GB"/>
              </w:rPr>
              <w:br/>
              <w:t xml:space="preserve">exploded 73 seconds after </w:t>
            </w:r>
            <w:r w:rsidR="009D5157" w:rsidRPr="007F1BA4">
              <w:rPr>
                <w:rFonts w:ascii="Times New Roman" w:eastAsia="Times New Roman" w:hAnsi="Times New Roman" w:cs="Times New Roman"/>
                <w:sz w:val="24"/>
                <w:szCs w:val="24"/>
                <w:lang w:eastAsia="en-GB"/>
              </w:rPr>
              <w:t>lift-off</w:t>
            </w:r>
            <w:r w:rsidRPr="007F1BA4">
              <w:rPr>
                <w:rFonts w:ascii="Times New Roman" w:eastAsia="Times New Roman" w:hAnsi="Times New Roman" w:cs="Times New Roman"/>
                <w:sz w:val="24"/>
                <w:szCs w:val="24"/>
                <w:lang w:eastAsia="en-GB"/>
              </w:rPr>
              <w:br/>
              <w:t>due to the failure of an O-ring seal</w:t>
            </w:r>
            <w:r w:rsidRPr="007F1BA4">
              <w:rPr>
                <w:rFonts w:ascii="Times New Roman" w:eastAsia="Times New Roman" w:hAnsi="Times New Roman" w:cs="Times New Roman"/>
                <w:sz w:val="24"/>
                <w:szCs w:val="24"/>
                <w:lang w:eastAsia="en-GB"/>
              </w:rPr>
              <w:br/>
              <w:t>on the right solid rocket booster</w:t>
            </w:r>
            <w:r w:rsidRPr="007F1BA4">
              <w:rPr>
                <w:rFonts w:ascii="Times New Roman" w:eastAsia="Times New Roman" w:hAnsi="Times New Roman" w:cs="Times New Roman"/>
                <w:sz w:val="24"/>
                <w:szCs w:val="24"/>
                <w:lang w:eastAsia="en-GB"/>
              </w:rPr>
              <w:br/>
              <w:t>killing 7 passengers.</w:t>
            </w:r>
            <w:r w:rsidRPr="007F1BA4">
              <w:rPr>
                <w:rFonts w:ascii="Times New Roman" w:eastAsia="Times New Roman" w:hAnsi="Times New Roman" w:cs="Times New Roman"/>
                <w:sz w:val="24"/>
                <w:szCs w:val="24"/>
                <w:lang w:eastAsia="en-GB"/>
              </w:rPr>
              <w:br/>
              <w:t>Redesign of the seal and modification</w:t>
            </w:r>
            <w:r w:rsidRPr="007F1BA4">
              <w:rPr>
                <w:rFonts w:ascii="Times New Roman" w:eastAsia="Times New Roman" w:hAnsi="Times New Roman" w:cs="Times New Roman"/>
                <w:sz w:val="24"/>
                <w:szCs w:val="24"/>
                <w:lang w:eastAsia="en-GB"/>
              </w:rPr>
              <w:br/>
              <w:t>of the space shuttle took almost 3 years.</w:t>
            </w:r>
            <w:r w:rsidRPr="007F1BA4">
              <w:rPr>
                <w:rFonts w:ascii="Times New Roman" w:eastAsia="Times New Roman" w:hAnsi="Times New Roman" w:cs="Times New Roman"/>
                <w:sz w:val="24"/>
                <w:szCs w:val="24"/>
                <w:lang w:eastAsia="en-GB"/>
              </w:rPr>
              <w:br/>
              <w:t xml:space="preserve">The replacement </w:t>
            </w:r>
            <w:r w:rsidRPr="007F1BA4">
              <w:rPr>
                <w:rFonts w:ascii="Times New Roman" w:eastAsia="Times New Roman" w:hAnsi="Times New Roman" w:cs="Times New Roman"/>
                <w:i/>
                <w:iCs/>
                <w:sz w:val="24"/>
                <w:szCs w:val="24"/>
                <w:lang w:eastAsia="en-GB"/>
              </w:rPr>
              <w:t>Endeavor</w:t>
            </w:r>
            <w:r w:rsidRPr="007F1BA4">
              <w:rPr>
                <w:rFonts w:ascii="Times New Roman" w:eastAsia="Times New Roman" w:hAnsi="Times New Roman" w:cs="Times New Roman"/>
                <w:sz w:val="24"/>
                <w:szCs w:val="24"/>
                <w:lang w:eastAsia="en-GB"/>
              </w:rPr>
              <w:t xml:space="preserve"> resumed </w:t>
            </w:r>
            <w:r w:rsidRPr="007F1BA4">
              <w:rPr>
                <w:rFonts w:ascii="Times New Roman" w:eastAsia="Times New Roman" w:hAnsi="Times New Roman" w:cs="Times New Roman"/>
                <w:sz w:val="24"/>
                <w:szCs w:val="24"/>
                <w:lang w:eastAsia="en-GB"/>
              </w:rPr>
              <w:br/>
              <w:t xml:space="preserve">flight Sept. 29, 1988. </w:t>
            </w:r>
          </w:p>
        </w:tc>
      </w:tr>
    </w:tbl>
    <w:p w:rsidR="007F1BA4" w:rsidRPr="007F1BA4" w:rsidRDefault="007F1BA4" w:rsidP="007F1BA4">
      <w:pPr>
        <w:spacing w:before="100" w:beforeAutospacing="1" w:after="100" w:afterAutospacing="1"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A material undergoes transition under the influence of temperature and pressure, and these changes are physical in nature, because their molecules remain intact. During our school days, we were asked to distinguish physical and chemical changes. At that stage, we began to think in more details than what our senses have detected. Having the ability to distinguish physical properties from chemical properties is indeed a good beginning in the study of materials. </w:t>
      </w:r>
    </w:p>
    <w:p w:rsidR="007F1BA4" w:rsidRPr="007F1BA4" w:rsidRDefault="007F1BA4" w:rsidP="007F1BA4">
      <w:pPr>
        <w:spacing w:before="100" w:beforeAutospacing="1" w:after="100" w:afterAutospacing="1"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The </w:t>
      </w:r>
      <w:r w:rsidRPr="007F1BA4">
        <w:rPr>
          <w:rFonts w:ascii="Times New Roman" w:eastAsia="Times New Roman" w:hAnsi="Times New Roman" w:cs="Times New Roman"/>
          <w:i/>
          <w:iCs/>
          <w:sz w:val="24"/>
          <w:szCs w:val="24"/>
          <w:lang w:eastAsia="en-GB"/>
        </w:rPr>
        <w:t>Challenger</w:t>
      </w:r>
      <w:r w:rsidRPr="007F1BA4">
        <w:rPr>
          <w:rFonts w:ascii="Times New Roman" w:eastAsia="Times New Roman" w:hAnsi="Times New Roman" w:cs="Times New Roman"/>
          <w:sz w:val="24"/>
          <w:szCs w:val="24"/>
          <w:lang w:eastAsia="en-GB"/>
        </w:rPr>
        <w:t xml:space="preserve"> disaster is due to a human failure to recognize the limitation of the property of </w:t>
      </w:r>
      <w:r w:rsidR="009D5157" w:rsidRPr="007F1BA4">
        <w:rPr>
          <w:rFonts w:ascii="Times New Roman" w:eastAsia="Times New Roman" w:hAnsi="Times New Roman" w:cs="Times New Roman"/>
          <w:sz w:val="24"/>
          <w:szCs w:val="24"/>
          <w:lang w:eastAsia="en-GB"/>
        </w:rPr>
        <w:t>O-ring</w:t>
      </w:r>
      <w:r w:rsidRPr="007F1BA4">
        <w:rPr>
          <w:rFonts w:ascii="Times New Roman" w:eastAsia="Times New Roman" w:hAnsi="Times New Roman" w:cs="Times New Roman"/>
          <w:sz w:val="24"/>
          <w:szCs w:val="24"/>
          <w:lang w:eastAsia="en-GB"/>
        </w:rPr>
        <w:t xml:space="preserve"> material. </w:t>
      </w:r>
    </w:p>
    <w:p w:rsidR="007F1BA4" w:rsidRPr="007F1BA4" w:rsidRDefault="007F1BA4" w:rsidP="007F1BA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F1BA4">
        <w:rPr>
          <w:rFonts w:ascii="Times New Roman" w:eastAsia="Times New Roman" w:hAnsi="Times New Roman" w:cs="Times New Roman"/>
          <w:b/>
          <w:bCs/>
          <w:sz w:val="36"/>
          <w:szCs w:val="36"/>
          <w:lang w:eastAsia="en-GB"/>
        </w:rPr>
        <w:t xml:space="preserve">Effects of Temperature on Substances </w:t>
      </w:r>
    </w:p>
    <w:tbl>
      <w:tblPr>
        <w:tblpPr w:leftFromText="45" w:rightFromText="45" w:vertAnchor="text" w:tblpXSpec="right" w:tblpYSpec="center"/>
        <w:tblW w:w="0" w:type="auto"/>
        <w:tblCellSpacing w:w="15" w:type="dxa"/>
        <w:shd w:val="clear" w:color="auto" w:fill="FFC0CB"/>
        <w:tblCellMar>
          <w:top w:w="15" w:type="dxa"/>
          <w:left w:w="15" w:type="dxa"/>
          <w:bottom w:w="15" w:type="dxa"/>
          <w:right w:w="15" w:type="dxa"/>
        </w:tblCellMar>
        <w:tblLook w:val="04A0" w:firstRow="1" w:lastRow="0" w:firstColumn="1" w:lastColumn="0" w:noHBand="0" w:noVBand="1"/>
      </w:tblPr>
      <w:tblGrid>
        <w:gridCol w:w="340"/>
        <w:gridCol w:w="3697"/>
      </w:tblGrid>
      <w:tr w:rsidR="007F1BA4" w:rsidRPr="007F1BA4" w:rsidTr="007F1BA4">
        <w:trPr>
          <w:tblCellSpacing w:w="15" w:type="dxa"/>
        </w:trPr>
        <w:tc>
          <w:tcPr>
            <w:tcW w:w="0" w:type="auto"/>
            <w:gridSpan w:val="2"/>
            <w:shd w:val="clear" w:color="auto" w:fill="FFC0CB"/>
            <w:vAlign w:val="center"/>
            <w:hideMark/>
          </w:tcPr>
          <w:p w:rsidR="007F1BA4" w:rsidRPr="007F1BA4" w:rsidRDefault="007F1BA4" w:rsidP="007F1BA4">
            <w:pPr>
              <w:spacing w:after="0" w:line="240" w:lineRule="auto"/>
              <w:jc w:val="center"/>
              <w:rPr>
                <w:rFonts w:ascii="Times New Roman" w:eastAsia="Times New Roman" w:hAnsi="Times New Roman" w:cs="Times New Roman"/>
                <w:b/>
                <w:bCs/>
                <w:sz w:val="24"/>
                <w:szCs w:val="24"/>
                <w:lang w:eastAsia="en-GB"/>
              </w:rPr>
            </w:pPr>
            <w:r w:rsidRPr="007F1BA4">
              <w:rPr>
                <w:rFonts w:ascii="Times New Roman" w:eastAsia="Times New Roman" w:hAnsi="Times New Roman" w:cs="Times New Roman"/>
                <w:b/>
                <w:bCs/>
                <w:sz w:val="24"/>
                <w:szCs w:val="24"/>
                <w:lang w:eastAsia="en-GB"/>
              </w:rPr>
              <w:t xml:space="preserve">Phase Transition at Constant Pressure </w:t>
            </w:r>
          </w:p>
        </w:tc>
      </w:tr>
      <w:tr w:rsidR="007F1BA4" w:rsidRPr="007F1BA4" w:rsidTr="007F1BA4">
        <w:trPr>
          <w:tblCellSpacing w:w="15" w:type="dxa"/>
        </w:trPr>
        <w:tc>
          <w:tcPr>
            <w:tcW w:w="0" w:type="auto"/>
            <w:gridSpan w:val="2"/>
            <w:shd w:val="clear" w:color="auto" w:fill="FFC0CB"/>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Symbol" w:eastAsia="Times New Roman" w:hAnsi="Symbol" w:cs="Times New Roman"/>
                <w:sz w:val="24"/>
                <w:szCs w:val="24"/>
                <w:lang w:eastAsia="en-GB"/>
              </w:rPr>
              <w:softHyphen/>
            </w:r>
            <w:r w:rsidRPr="007F1BA4">
              <w:rPr>
                <w:rFonts w:ascii="Times New Roman" w:eastAsia="Times New Roman" w:hAnsi="Times New Roman" w:cs="Times New Roman"/>
                <w:sz w:val="24"/>
                <w:szCs w:val="24"/>
                <w:lang w:eastAsia="en-GB"/>
              </w:rPr>
              <w:t xml:space="preserve">   Temperature </w:t>
            </w:r>
          </w:p>
        </w:tc>
      </w:tr>
      <w:tr w:rsidR="007F1BA4" w:rsidRPr="007F1BA4" w:rsidTr="007F1BA4">
        <w:trPr>
          <w:tblCellSpacing w:w="15" w:type="dxa"/>
        </w:trPr>
        <w:tc>
          <w:tcPr>
            <w:tcW w:w="0" w:type="auto"/>
            <w:gridSpan w:val="2"/>
            <w:shd w:val="clear" w:color="auto" w:fill="FFC0CB"/>
            <w:vAlign w:val="center"/>
            <w:hideMark/>
          </w:tcPr>
          <w:p w:rsidR="007F1BA4" w:rsidRPr="007F1BA4" w:rsidRDefault="009D5157" w:rsidP="007F1BA4">
            <w:pPr>
              <w:spacing w:after="0" w:line="240" w:lineRule="auto"/>
              <w:rPr>
                <w:rFonts w:ascii="Times New Roman" w:eastAsia="Times New Roman" w:hAnsi="Times New Roman" w:cs="Times New Roman"/>
                <w:b/>
                <w:bCs/>
                <w:sz w:val="24"/>
                <w:szCs w:val="24"/>
                <w:lang w:eastAsia="en-GB"/>
              </w:rPr>
            </w:pPr>
            <w:r w:rsidRPr="007F1BA4">
              <w:rPr>
                <w:rFonts w:ascii="Times New Roman" w:eastAsia="Times New Roman" w:hAnsi="Times New Roman" w:cs="Times New Roman"/>
                <w:b/>
                <w:bCs/>
                <w:sz w:val="24"/>
                <w:szCs w:val="24"/>
                <w:lang w:eastAsia="en-GB"/>
              </w:rPr>
              <w:t>Vapour</w:t>
            </w:r>
            <w:r w:rsidR="007F1BA4" w:rsidRPr="007F1BA4">
              <w:rPr>
                <w:rFonts w:ascii="Times New Roman" w:eastAsia="Times New Roman" w:hAnsi="Times New Roman" w:cs="Times New Roman"/>
                <w:b/>
                <w:bCs/>
                <w:sz w:val="24"/>
                <w:szCs w:val="24"/>
                <w:lang w:eastAsia="en-GB"/>
              </w:rPr>
              <w:t xml:space="preserve"> </w:t>
            </w:r>
          </w:p>
        </w:tc>
      </w:tr>
      <w:tr w:rsidR="007F1BA4" w:rsidRPr="007F1BA4" w:rsidTr="007F1BA4">
        <w:trPr>
          <w:tblCellSpacing w:w="15" w:type="dxa"/>
        </w:trPr>
        <w:tc>
          <w:tcPr>
            <w:tcW w:w="0" w:type="auto"/>
            <w:shd w:val="clear" w:color="auto" w:fill="FFC0CB"/>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Symbol" w:eastAsia="Times New Roman" w:hAnsi="Symbol" w:cs="Times New Roman"/>
                <w:sz w:val="24"/>
                <w:szCs w:val="24"/>
                <w:lang w:eastAsia="en-GB"/>
              </w:rPr>
              <w:softHyphen/>
            </w:r>
            <w:r w:rsidRPr="007F1BA4">
              <w:rPr>
                <w:rFonts w:ascii="Times New Roman" w:eastAsia="Times New Roman" w:hAnsi="Times New Roman" w:cs="Times New Roman"/>
                <w:sz w:val="24"/>
                <w:szCs w:val="24"/>
                <w:lang w:eastAsia="en-GB"/>
              </w:rPr>
              <w:t xml:space="preserve"> </w:t>
            </w:r>
          </w:p>
        </w:tc>
        <w:tc>
          <w:tcPr>
            <w:tcW w:w="0" w:type="auto"/>
            <w:shd w:val="clear" w:color="auto" w:fill="FFC0CB"/>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Boiling point</w:t>
            </w:r>
            <w:r w:rsidRPr="007F1BA4">
              <w:rPr>
                <w:rFonts w:ascii="Times New Roman" w:eastAsia="Times New Roman" w:hAnsi="Times New Roman" w:cs="Times New Roman"/>
                <w:sz w:val="24"/>
                <w:szCs w:val="24"/>
                <w:lang w:eastAsia="en-GB"/>
              </w:rPr>
              <w:br/>
              <w:t xml:space="preserve">Heat of vaporization </w:t>
            </w:r>
          </w:p>
        </w:tc>
      </w:tr>
      <w:tr w:rsidR="007F1BA4" w:rsidRPr="007F1BA4" w:rsidTr="007F1BA4">
        <w:trPr>
          <w:tblCellSpacing w:w="15" w:type="dxa"/>
        </w:trPr>
        <w:tc>
          <w:tcPr>
            <w:tcW w:w="0" w:type="auto"/>
            <w:gridSpan w:val="2"/>
            <w:shd w:val="clear" w:color="auto" w:fill="FFC0CB"/>
            <w:vAlign w:val="center"/>
            <w:hideMark/>
          </w:tcPr>
          <w:p w:rsidR="007F1BA4" w:rsidRPr="007F1BA4" w:rsidRDefault="007F1BA4" w:rsidP="007F1BA4">
            <w:pPr>
              <w:spacing w:after="0" w:line="240" w:lineRule="auto"/>
              <w:rPr>
                <w:rFonts w:ascii="Times New Roman" w:eastAsia="Times New Roman" w:hAnsi="Times New Roman" w:cs="Times New Roman"/>
                <w:b/>
                <w:bCs/>
                <w:sz w:val="24"/>
                <w:szCs w:val="24"/>
                <w:lang w:eastAsia="en-GB"/>
              </w:rPr>
            </w:pPr>
            <w:r w:rsidRPr="007F1BA4">
              <w:rPr>
                <w:rFonts w:ascii="Times New Roman" w:eastAsia="Times New Roman" w:hAnsi="Times New Roman" w:cs="Times New Roman"/>
                <w:b/>
                <w:bCs/>
                <w:sz w:val="24"/>
                <w:szCs w:val="24"/>
                <w:lang w:eastAsia="en-GB"/>
              </w:rPr>
              <w:t xml:space="preserve">Liquid </w:t>
            </w:r>
          </w:p>
        </w:tc>
      </w:tr>
      <w:tr w:rsidR="007F1BA4" w:rsidRPr="007F1BA4" w:rsidTr="007F1BA4">
        <w:trPr>
          <w:tblCellSpacing w:w="15" w:type="dxa"/>
        </w:trPr>
        <w:tc>
          <w:tcPr>
            <w:tcW w:w="0" w:type="auto"/>
            <w:shd w:val="clear" w:color="auto" w:fill="FFC0CB"/>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Symbol" w:eastAsia="Times New Roman" w:hAnsi="Symbol" w:cs="Times New Roman"/>
                <w:sz w:val="24"/>
                <w:szCs w:val="24"/>
                <w:lang w:eastAsia="en-GB"/>
              </w:rPr>
              <w:softHyphen/>
            </w:r>
            <w:r w:rsidRPr="007F1BA4">
              <w:rPr>
                <w:rFonts w:ascii="Times New Roman" w:eastAsia="Times New Roman" w:hAnsi="Times New Roman" w:cs="Times New Roman"/>
                <w:sz w:val="24"/>
                <w:szCs w:val="24"/>
                <w:lang w:eastAsia="en-GB"/>
              </w:rPr>
              <w:t xml:space="preserve"> </w:t>
            </w:r>
          </w:p>
        </w:tc>
        <w:tc>
          <w:tcPr>
            <w:tcW w:w="0" w:type="auto"/>
            <w:shd w:val="clear" w:color="auto" w:fill="FFC0CB"/>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Melting point</w:t>
            </w:r>
            <w:r w:rsidRPr="007F1BA4">
              <w:rPr>
                <w:rFonts w:ascii="Times New Roman" w:eastAsia="Times New Roman" w:hAnsi="Times New Roman" w:cs="Times New Roman"/>
                <w:sz w:val="24"/>
                <w:szCs w:val="24"/>
                <w:lang w:eastAsia="en-GB"/>
              </w:rPr>
              <w:br/>
              <w:t xml:space="preserve">Heat of </w:t>
            </w:r>
            <w:r w:rsidR="009D5157" w:rsidRPr="007F1BA4">
              <w:rPr>
                <w:rFonts w:ascii="Times New Roman" w:eastAsia="Times New Roman" w:hAnsi="Times New Roman" w:cs="Times New Roman"/>
                <w:sz w:val="24"/>
                <w:szCs w:val="24"/>
                <w:lang w:eastAsia="en-GB"/>
              </w:rPr>
              <w:t>fusion</w:t>
            </w:r>
            <w:r w:rsidRPr="007F1BA4">
              <w:rPr>
                <w:rFonts w:ascii="Times New Roman" w:eastAsia="Times New Roman" w:hAnsi="Times New Roman" w:cs="Times New Roman"/>
                <w:sz w:val="24"/>
                <w:szCs w:val="24"/>
                <w:lang w:eastAsia="en-GB"/>
              </w:rPr>
              <w:t xml:space="preserve"> </w:t>
            </w:r>
          </w:p>
        </w:tc>
      </w:tr>
      <w:tr w:rsidR="007F1BA4" w:rsidRPr="007F1BA4" w:rsidTr="007F1BA4">
        <w:trPr>
          <w:tblCellSpacing w:w="15" w:type="dxa"/>
        </w:trPr>
        <w:tc>
          <w:tcPr>
            <w:tcW w:w="0" w:type="auto"/>
            <w:gridSpan w:val="2"/>
            <w:shd w:val="clear" w:color="auto" w:fill="FFC0CB"/>
            <w:vAlign w:val="center"/>
            <w:hideMark/>
          </w:tcPr>
          <w:p w:rsidR="007F1BA4" w:rsidRPr="007F1BA4" w:rsidRDefault="007F1BA4" w:rsidP="007F1BA4">
            <w:pPr>
              <w:spacing w:after="0" w:line="240" w:lineRule="auto"/>
              <w:rPr>
                <w:rFonts w:ascii="Times New Roman" w:eastAsia="Times New Roman" w:hAnsi="Times New Roman" w:cs="Times New Roman"/>
                <w:b/>
                <w:bCs/>
                <w:sz w:val="24"/>
                <w:szCs w:val="24"/>
                <w:lang w:eastAsia="en-GB"/>
              </w:rPr>
            </w:pPr>
            <w:r w:rsidRPr="007F1BA4">
              <w:rPr>
                <w:rFonts w:ascii="Times New Roman" w:eastAsia="Times New Roman" w:hAnsi="Times New Roman" w:cs="Times New Roman"/>
                <w:b/>
                <w:bCs/>
                <w:sz w:val="24"/>
                <w:szCs w:val="24"/>
                <w:lang w:eastAsia="en-GB"/>
              </w:rPr>
              <w:t xml:space="preserve">Solid </w:t>
            </w:r>
          </w:p>
        </w:tc>
      </w:tr>
    </w:tbl>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When temperature rises, a typical substance changes from solid to liquid and then to </w:t>
      </w:r>
      <w:r w:rsidR="009D5157" w:rsidRPr="007F1BA4">
        <w:rPr>
          <w:rFonts w:ascii="Times New Roman" w:eastAsia="Times New Roman" w:hAnsi="Times New Roman" w:cs="Times New Roman"/>
          <w:sz w:val="24"/>
          <w:szCs w:val="24"/>
          <w:lang w:eastAsia="en-GB"/>
        </w:rPr>
        <w:t>vapour</w:t>
      </w:r>
      <w:r w:rsidRPr="007F1BA4">
        <w:rPr>
          <w:rFonts w:ascii="Times New Roman" w:eastAsia="Times New Roman" w:hAnsi="Times New Roman" w:cs="Times New Roman"/>
          <w:sz w:val="24"/>
          <w:szCs w:val="24"/>
          <w:lang w:eastAsia="en-GB"/>
        </w:rPr>
        <w:t xml:space="preserve">, at a constant pressure. Some substance has several crystal forms in the solid state. The glassy state is also considered a solid. Transitions from one solid to another solid form, from solid to liquid, from liquid to </w:t>
      </w:r>
      <w:r w:rsidR="009D5157" w:rsidRPr="007F1BA4">
        <w:rPr>
          <w:rFonts w:ascii="Times New Roman" w:eastAsia="Times New Roman" w:hAnsi="Times New Roman" w:cs="Times New Roman"/>
          <w:sz w:val="24"/>
          <w:szCs w:val="24"/>
          <w:lang w:eastAsia="en-GB"/>
        </w:rPr>
        <w:t>vapour</w:t>
      </w:r>
      <w:r w:rsidRPr="007F1BA4">
        <w:rPr>
          <w:rFonts w:ascii="Times New Roman" w:eastAsia="Times New Roman" w:hAnsi="Times New Roman" w:cs="Times New Roman"/>
          <w:sz w:val="24"/>
          <w:szCs w:val="24"/>
          <w:lang w:eastAsia="en-GB"/>
        </w:rPr>
        <w:t xml:space="preserve">, from </w:t>
      </w:r>
      <w:r w:rsidR="009D5157" w:rsidRPr="007F1BA4">
        <w:rPr>
          <w:rFonts w:ascii="Times New Roman" w:eastAsia="Times New Roman" w:hAnsi="Times New Roman" w:cs="Times New Roman"/>
          <w:sz w:val="24"/>
          <w:szCs w:val="24"/>
          <w:lang w:eastAsia="en-GB"/>
        </w:rPr>
        <w:t>vapour</w:t>
      </w:r>
      <w:r w:rsidRPr="007F1BA4">
        <w:rPr>
          <w:rFonts w:ascii="Times New Roman" w:eastAsia="Times New Roman" w:hAnsi="Times New Roman" w:cs="Times New Roman"/>
          <w:sz w:val="24"/>
          <w:szCs w:val="24"/>
          <w:lang w:eastAsia="en-GB"/>
        </w:rPr>
        <w:t xml:space="preserve"> to solid etc. are called </w:t>
      </w:r>
      <w:r w:rsidRPr="007F1BA4">
        <w:rPr>
          <w:rFonts w:ascii="Times New Roman" w:eastAsia="Times New Roman" w:hAnsi="Times New Roman" w:cs="Times New Roman"/>
          <w:b/>
          <w:bCs/>
          <w:sz w:val="24"/>
          <w:szCs w:val="24"/>
          <w:lang w:eastAsia="en-GB"/>
        </w:rPr>
        <w:t>phase transitions</w:t>
      </w:r>
      <w:r w:rsidRPr="007F1BA4">
        <w:rPr>
          <w:rFonts w:ascii="Times New Roman" w:eastAsia="Times New Roman" w:hAnsi="Times New Roman" w:cs="Times New Roman"/>
          <w:sz w:val="24"/>
          <w:szCs w:val="24"/>
          <w:lang w:eastAsia="en-GB"/>
        </w:rPr>
        <w:t xml:space="preserve">. </w:t>
      </w:r>
    </w:p>
    <w:p w:rsidR="007F1BA4" w:rsidRPr="007F1BA4" w:rsidRDefault="007F1BA4" w:rsidP="007F1BA4">
      <w:pPr>
        <w:spacing w:before="100" w:beforeAutospacing="1" w:after="100" w:afterAutospacing="1"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Phase transitions from solid to liquid, and from liquid to </w:t>
      </w:r>
      <w:r w:rsidR="009D5157" w:rsidRPr="007F1BA4">
        <w:rPr>
          <w:rFonts w:ascii="Times New Roman" w:eastAsia="Times New Roman" w:hAnsi="Times New Roman" w:cs="Times New Roman"/>
          <w:sz w:val="24"/>
          <w:szCs w:val="24"/>
          <w:lang w:eastAsia="en-GB"/>
        </w:rPr>
        <w:t>vapour</w:t>
      </w:r>
      <w:r w:rsidRPr="007F1BA4">
        <w:rPr>
          <w:rFonts w:ascii="Times New Roman" w:eastAsia="Times New Roman" w:hAnsi="Times New Roman" w:cs="Times New Roman"/>
          <w:sz w:val="24"/>
          <w:szCs w:val="24"/>
          <w:lang w:eastAsia="en-GB"/>
        </w:rPr>
        <w:t xml:space="preserve"> absorb heat. The temperature of a system usually does not change as long as two phases are present. The (phase) transition temperature from solid to liquid is called the </w:t>
      </w:r>
      <w:r w:rsidRPr="007F1BA4">
        <w:rPr>
          <w:rFonts w:ascii="Times New Roman" w:eastAsia="Times New Roman" w:hAnsi="Times New Roman" w:cs="Times New Roman"/>
          <w:b/>
          <w:bCs/>
          <w:sz w:val="24"/>
          <w:szCs w:val="24"/>
          <w:lang w:eastAsia="en-GB"/>
        </w:rPr>
        <w:t>melting point</w:t>
      </w:r>
      <w:r w:rsidRPr="007F1BA4">
        <w:rPr>
          <w:rFonts w:ascii="Times New Roman" w:eastAsia="Times New Roman" w:hAnsi="Times New Roman" w:cs="Times New Roman"/>
          <w:sz w:val="24"/>
          <w:szCs w:val="24"/>
          <w:lang w:eastAsia="en-GB"/>
        </w:rPr>
        <w:t xml:space="preserve"> whereas the temperature at which the </w:t>
      </w:r>
      <w:r w:rsidR="009D5157" w:rsidRPr="007F1BA4">
        <w:rPr>
          <w:rFonts w:ascii="Times New Roman" w:eastAsia="Times New Roman" w:hAnsi="Times New Roman" w:cs="Times New Roman"/>
          <w:sz w:val="24"/>
          <w:szCs w:val="24"/>
          <w:lang w:eastAsia="en-GB"/>
        </w:rPr>
        <w:t>vapour</w:t>
      </w:r>
      <w:r w:rsidRPr="007F1BA4">
        <w:rPr>
          <w:rFonts w:ascii="Times New Roman" w:eastAsia="Times New Roman" w:hAnsi="Times New Roman" w:cs="Times New Roman"/>
          <w:sz w:val="24"/>
          <w:szCs w:val="24"/>
          <w:lang w:eastAsia="en-GB"/>
        </w:rPr>
        <w:t xml:space="preserve"> pressure of a liquid equals 1 atm (101.3 kPa) is called the </w:t>
      </w:r>
      <w:r w:rsidRPr="007F1BA4">
        <w:rPr>
          <w:rFonts w:ascii="Times New Roman" w:eastAsia="Times New Roman" w:hAnsi="Times New Roman" w:cs="Times New Roman"/>
          <w:b/>
          <w:bCs/>
          <w:sz w:val="24"/>
          <w:szCs w:val="24"/>
          <w:lang w:eastAsia="en-GB"/>
        </w:rPr>
        <w:t>boiling point</w:t>
      </w:r>
      <w:r w:rsidRPr="007F1BA4">
        <w:rPr>
          <w:rFonts w:ascii="Times New Roman" w:eastAsia="Times New Roman" w:hAnsi="Times New Roman" w:cs="Times New Roman"/>
          <w:sz w:val="24"/>
          <w:szCs w:val="24"/>
          <w:lang w:eastAsia="en-GB"/>
        </w:rPr>
        <w:t xml:space="preserve">. Thus, the measured boiling point depends on the atmosphere pressure. For compounds that decompose at high temperature, boiling point can be either specified at lower pressure or be replaced by the decomposition temperature. Thus, conditions as well as the value of boiling point listed in literature must be taken into account for application considerations. Boiling points of mixtures change with composition. The boiling points of some common mixtures are listed in handbooks, and boiling points can be used to assess the composition of a mixture or the purity of a compound. </w:t>
      </w:r>
    </w:p>
    <w:p w:rsidR="007F1BA4" w:rsidRPr="007F1BA4" w:rsidRDefault="007F1BA4" w:rsidP="007F1BA4">
      <w:pPr>
        <w:spacing w:before="100" w:beforeAutospacing="1" w:after="100" w:afterAutospacing="1"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However, a glassy material becomes soft in a wide range of temperatures. The temperature at which the material becomes soft (behave molten like) is called </w:t>
      </w:r>
      <w:r w:rsidRPr="007F1BA4">
        <w:rPr>
          <w:rFonts w:ascii="Times New Roman" w:eastAsia="Times New Roman" w:hAnsi="Times New Roman" w:cs="Times New Roman"/>
          <w:b/>
          <w:bCs/>
          <w:sz w:val="24"/>
          <w:szCs w:val="24"/>
          <w:lang w:eastAsia="en-GB"/>
        </w:rPr>
        <w:t>glassy temperature</w:t>
      </w:r>
      <w:r w:rsidRPr="007F1BA4">
        <w:rPr>
          <w:rFonts w:ascii="Times New Roman" w:eastAsia="Times New Roman" w:hAnsi="Times New Roman" w:cs="Times New Roman"/>
          <w:sz w:val="24"/>
          <w:szCs w:val="24"/>
          <w:lang w:eastAsia="en-GB"/>
        </w:rPr>
        <w:t xml:space="preserve">, but it may be a range of temperatures. </w:t>
      </w:r>
      <w:r w:rsidR="009D5157" w:rsidRPr="007F1BA4">
        <w:rPr>
          <w:rFonts w:ascii="Times New Roman" w:eastAsia="Times New Roman" w:hAnsi="Times New Roman" w:cs="Times New Roman"/>
          <w:sz w:val="24"/>
          <w:szCs w:val="24"/>
          <w:lang w:eastAsia="en-GB"/>
        </w:rPr>
        <w:t>Behaviour</w:t>
      </w:r>
      <w:r w:rsidRPr="007F1BA4">
        <w:rPr>
          <w:rFonts w:ascii="Times New Roman" w:eastAsia="Times New Roman" w:hAnsi="Times New Roman" w:cs="Times New Roman"/>
          <w:sz w:val="24"/>
          <w:szCs w:val="24"/>
          <w:lang w:eastAsia="en-GB"/>
        </w:rPr>
        <w:t xml:space="preserve"> of a substance as the temperature changes must be carefully considered in its applications. </w:t>
      </w:r>
      <w:r w:rsidR="009D5157" w:rsidRPr="007F1BA4">
        <w:rPr>
          <w:rFonts w:ascii="Times New Roman" w:eastAsia="Times New Roman" w:hAnsi="Times New Roman" w:cs="Times New Roman"/>
          <w:sz w:val="24"/>
          <w:szCs w:val="24"/>
          <w:lang w:eastAsia="en-GB"/>
        </w:rPr>
        <w:t>Behaviour</w:t>
      </w:r>
      <w:r w:rsidRPr="007F1BA4">
        <w:rPr>
          <w:rFonts w:ascii="Times New Roman" w:eastAsia="Times New Roman" w:hAnsi="Times New Roman" w:cs="Times New Roman"/>
          <w:sz w:val="24"/>
          <w:szCs w:val="24"/>
          <w:lang w:eastAsia="en-GB"/>
        </w:rPr>
        <w:t xml:space="preserve"> of a mixture as temperature rises is different from its components. There is no theoretical way to predict the </w:t>
      </w:r>
      <w:r w:rsidR="009D5157" w:rsidRPr="007F1BA4">
        <w:rPr>
          <w:rFonts w:ascii="Times New Roman" w:eastAsia="Times New Roman" w:hAnsi="Times New Roman" w:cs="Times New Roman"/>
          <w:sz w:val="24"/>
          <w:szCs w:val="24"/>
          <w:lang w:eastAsia="en-GB"/>
        </w:rPr>
        <w:t>behaviour</w:t>
      </w:r>
      <w:r w:rsidRPr="007F1BA4">
        <w:rPr>
          <w:rFonts w:ascii="Times New Roman" w:eastAsia="Times New Roman" w:hAnsi="Times New Roman" w:cs="Times New Roman"/>
          <w:sz w:val="24"/>
          <w:szCs w:val="24"/>
          <w:lang w:eastAsia="en-GB"/>
        </w:rPr>
        <w:t xml:space="preserve"> of a mixture from its components, even if its exact composition is known. Addition of one or more materials usually changes the melting or glassy temperature of a substance. Thus, we </w:t>
      </w:r>
      <w:r w:rsidRPr="007F1BA4">
        <w:rPr>
          <w:rFonts w:ascii="Times New Roman" w:eastAsia="Times New Roman" w:hAnsi="Times New Roman" w:cs="Times New Roman"/>
          <w:sz w:val="24"/>
          <w:szCs w:val="24"/>
          <w:lang w:eastAsia="en-GB"/>
        </w:rPr>
        <w:lastRenderedPageBreak/>
        <w:t xml:space="preserve">often employ a blend (mixture) of materials whose </w:t>
      </w:r>
      <w:r w:rsidR="009D5157" w:rsidRPr="007F1BA4">
        <w:rPr>
          <w:rFonts w:ascii="Times New Roman" w:eastAsia="Times New Roman" w:hAnsi="Times New Roman" w:cs="Times New Roman"/>
          <w:sz w:val="24"/>
          <w:szCs w:val="24"/>
          <w:lang w:eastAsia="en-GB"/>
        </w:rPr>
        <w:t>behaviour</w:t>
      </w:r>
      <w:r w:rsidRPr="007F1BA4">
        <w:rPr>
          <w:rFonts w:ascii="Times New Roman" w:eastAsia="Times New Roman" w:hAnsi="Times New Roman" w:cs="Times New Roman"/>
          <w:sz w:val="24"/>
          <w:szCs w:val="24"/>
          <w:lang w:eastAsia="en-GB"/>
        </w:rPr>
        <w:t xml:space="preserve"> is acceptable within the desirable range of temperatures. Antifreeze for automobile radiator and </w:t>
      </w:r>
      <w:r w:rsidR="009D5157" w:rsidRPr="007F1BA4">
        <w:rPr>
          <w:rFonts w:ascii="Times New Roman" w:eastAsia="Times New Roman" w:hAnsi="Times New Roman" w:cs="Times New Roman"/>
          <w:sz w:val="24"/>
          <w:szCs w:val="24"/>
          <w:lang w:eastAsia="en-GB"/>
        </w:rPr>
        <w:t>de-icing</w:t>
      </w:r>
      <w:r w:rsidRPr="007F1BA4">
        <w:rPr>
          <w:rFonts w:ascii="Times New Roman" w:eastAsia="Times New Roman" w:hAnsi="Times New Roman" w:cs="Times New Roman"/>
          <w:sz w:val="24"/>
          <w:szCs w:val="24"/>
          <w:lang w:eastAsia="en-GB"/>
        </w:rPr>
        <w:t xml:space="preserve"> liquid for airplanes are examples of this application. </w:t>
      </w:r>
    </w:p>
    <w:p w:rsidR="007F1BA4" w:rsidRPr="007F1BA4" w:rsidRDefault="007F1BA4" w:rsidP="007F1BA4">
      <w:pPr>
        <w:spacing w:before="100" w:beforeAutospacing="1" w:after="100" w:afterAutospacing="1"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The </w:t>
      </w:r>
      <w:r w:rsidR="009D5157" w:rsidRPr="007F1BA4">
        <w:rPr>
          <w:rFonts w:ascii="Times New Roman" w:eastAsia="Times New Roman" w:hAnsi="Times New Roman" w:cs="Times New Roman"/>
          <w:sz w:val="24"/>
          <w:szCs w:val="24"/>
          <w:lang w:eastAsia="en-GB"/>
        </w:rPr>
        <w:t>behaviour</w:t>
      </w:r>
      <w:r w:rsidRPr="007F1BA4">
        <w:rPr>
          <w:rFonts w:ascii="Times New Roman" w:eastAsia="Times New Roman" w:hAnsi="Times New Roman" w:cs="Times New Roman"/>
          <w:sz w:val="24"/>
          <w:szCs w:val="24"/>
          <w:lang w:eastAsia="en-GB"/>
        </w:rPr>
        <w:t xml:space="preserve"> of mixtures as temperature and pressure change often requires a </w:t>
      </w:r>
      <w:r w:rsidRPr="007F1BA4">
        <w:rPr>
          <w:rFonts w:ascii="Times New Roman" w:eastAsia="Times New Roman" w:hAnsi="Times New Roman" w:cs="Times New Roman"/>
          <w:b/>
          <w:bCs/>
          <w:sz w:val="24"/>
          <w:szCs w:val="24"/>
          <w:lang w:eastAsia="en-GB"/>
        </w:rPr>
        <w:t>phase diagram</w:t>
      </w:r>
      <w:r w:rsidRPr="007F1BA4">
        <w:rPr>
          <w:rFonts w:ascii="Times New Roman" w:eastAsia="Times New Roman" w:hAnsi="Times New Roman" w:cs="Times New Roman"/>
          <w:sz w:val="24"/>
          <w:szCs w:val="24"/>
          <w:lang w:eastAsia="en-GB"/>
        </w:rPr>
        <w:t xml:space="preserve"> to represent, and there are several models of two-component systems. A phase diagram of a many-component system requires a lengthy study. </w:t>
      </w:r>
    </w:p>
    <w:p w:rsidR="007F1BA4" w:rsidRPr="007F1BA4" w:rsidRDefault="007F1BA4" w:rsidP="007F1BA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F1BA4">
        <w:rPr>
          <w:rFonts w:ascii="Times New Roman" w:eastAsia="Times New Roman" w:hAnsi="Times New Roman" w:cs="Times New Roman"/>
          <w:b/>
          <w:bCs/>
          <w:sz w:val="27"/>
          <w:szCs w:val="27"/>
          <w:lang w:eastAsia="en-GB"/>
        </w:rPr>
        <w:t xml:space="preserve">Combined Effect of Temperature and Pressure on the </w:t>
      </w:r>
      <w:r w:rsidR="009D5157" w:rsidRPr="007F1BA4">
        <w:rPr>
          <w:rFonts w:ascii="Times New Roman" w:eastAsia="Times New Roman" w:hAnsi="Times New Roman" w:cs="Times New Roman"/>
          <w:b/>
          <w:bCs/>
          <w:sz w:val="27"/>
          <w:szCs w:val="27"/>
          <w:lang w:eastAsia="en-GB"/>
        </w:rPr>
        <w:t>Behaviour</w:t>
      </w:r>
      <w:r w:rsidRPr="007F1BA4">
        <w:rPr>
          <w:rFonts w:ascii="Times New Roman" w:eastAsia="Times New Roman" w:hAnsi="Times New Roman" w:cs="Times New Roman"/>
          <w:b/>
          <w:bCs/>
          <w:sz w:val="27"/>
          <w:szCs w:val="27"/>
          <w:lang w:eastAsia="en-GB"/>
        </w:rPr>
        <w:t xml:space="preserve"> of Material </w:t>
      </w:r>
    </w:p>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noProof/>
          <w:sz w:val="24"/>
          <w:szCs w:val="24"/>
          <w:lang w:eastAsia="en-GB"/>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419225" cy="3105150"/>
            <wp:effectExtent l="0" t="0" r="9525" b="0"/>
            <wp:wrapSquare wrapText="bothSides"/>
            <wp:docPr id="1" name="Picture 1" descr="http://www.science.uwaterloo.ca/~cchieh/cact/fig/phasedgmc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cience.uwaterloo.ca/~cchieh/cact/fig/phasedgmco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9225" cy="3105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1BA4">
        <w:rPr>
          <w:rFonts w:ascii="Times New Roman" w:eastAsia="Times New Roman" w:hAnsi="Times New Roman" w:cs="Times New Roman"/>
          <w:sz w:val="24"/>
          <w:szCs w:val="24"/>
          <w:lang w:eastAsia="en-GB"/>
        </w:rPr>
        <w:t xml:space="preserve">When the temperature remains constant, the pressure also affects the </w:t>
      </w:r>
      <w:r w:rsidR="009D5157" w:rsidRPr="007F1BA4">
        <w:rPr>
          <w:rFonts w:ascii="Times New Roman" w:eastAsia="Times New Roman" w:hAnsi="Times New Roman" w:cs="Times New Roman"/>
          <w:sz w:val="24"/>
          <w:szCs w:val="24"/>
          <w:lang w:eastAsia="en-GB"/>
        </w:rPr>
        <w:t>behaviour</w:t>
      </w:r>
      <w:r w:rsidRPr="007F1BA4">
        <w:rPr>
          <w:rFonts w:ascii="Times New Roman" w:eastAsia="Times New Roman" w:hAnsi="Times New Roman" w:cs="Times New Roman"/>
          <w:sz w:val="24"/>
          <w:szCs w:val="24"/>
          <w:lang w:eastAsia="en-GB"/>
        </w:rPr>
        <w:t xml:space="preserve"> of a material. The volume of a gas changes as the pressure changes even if temperature remains the same. When temperature is close to the melting point of a substance, a liquid may solidify or a solid may melt as the pressure changes. A diagram showing the temperature and pressure combined effect on a system is called a </w:t>
      </w:r>
      <w:r w:rsidRPr="007F1BA4">
        <w:rPr>
          <w:rFonts w:ascii="Times New Roman" w:eastAsia="Times New Roman" w:hAnsi="Times New Roman" w:cs="Times New Roman"/>
          <w:b/>
          <w:bCs/>
          <w:sz w:val="24"/>
          <w:szCs w:val="24"/>
          <w:lang w:eastAsia="en-GB"/>
        </w:rPr>
        <w:t>phase diagram.</w:t>
      </w:r>
      <w:r w:rsidRPr="007F1BA4">
        <w:rPr>
          <w:rFonts w:ascii="Times New Roman" w:eastAsia="Times New Roman" w:hAnsi="Times New Roman" w:cs="Times New Roman"/>
          <w:sz w:val="24"/>
          <w:szCs w:val="24"/>
          <w:lang w:eastAsia="en-GB"/>
        </w:rPr>
        <w:t xml:space="preserve"> </w:t>
      </w:r>
    </w:p>
    <w:p w:rsidR="007F1BA4" w:rsidRPr="007F1BA4" w:rsidRDefault="007F1BA4" w:rsidP="007F1BA4">
      <w:pPr>
        <w:spacing w:before="100" w:beforeAutospacing="1" w:after="100" w:afterAutospacing="1"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One-component phase diagrams for water and carbon dioxide are given here. </w:t>
      </w:r>
    </w:p>
    <w:p w:rsidR="007F1BA4" w:rsidRPr="007F1BA4" w:rsidRDefault="007F1BA4" w:rsidP="007F1BA4">
      <w:pPr>
        <w:spacing w:before="100" w:beforeAutospacing="1" w:after="100" w:afterAutospacing="1"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At pressure below 5.1 atm, solid and gas carbon dioxide coexist, but the </w:t>
      </w:r>
      <w:r w:rsidR="009D5157" w:rsidRPr="007F1BA4">
        <w:rPr>
          <w:rFonts w:ascii="Times New Roman" w:eastAsia="Times New Roman" w:hAnsi="Times New Roman" w:cs="Times New Roman"/>
          <w:sz w:val="24"/>
          <w:szCs w:val="24"/>
          <w:lang w:eastAsia="en-GB"/>
        </w:rPr>
        <w:t>vapour</w:t>
      </w:r>
      <w:r w:rsidRPr="007F1BA4">
        <w:rPr>
          <w:rFonts w:ascii="Times New Roman" w:eastAsia="Times New Roman" w:hAnsi="Times New Roman" w:cs="Times New Roman"/>
          <w:sz w:val="24"/>
          <w:szCs w:val="24"/>
          <w:lang w:eastAsia="en-GB"/>
        </w:rPr>
        <w:t xml:space="preserve"> pressure depends on the temperature. The variation of </w:t>
      </w:r>
      <w:r w:rsidR="009D5157" w:rsidRPr="007F1BA4">
        <w:rPr>
          <w:rFonts w:ascii="Times New Roman" w:eastAsia="Times New Roman" w:hAnsi="Times New Roman" w:cs="Times New Roman"/>
          <w:sz w:val="24"/>
          <w:szCs w:val="24"/>
          <w:lang w:eastAsia="en-GB"/>
        </w:rPr>
        <w:t>vapour</w:t>
      </w:r>
      <w:r w:rsidRPr="007F1BA4">
        <w:rPr>
          <w:rFonts w:ascii="Times New Roman" w:eastAsia="Times New Roman" w:hAnsi="Times New Roman" w:cs="Times New Roman"/>
          <w:sz w:val="24"/>
          <w:szCs w:val="24"/>
          <w:lang w:eastAsia="en-GB"/>
        </w:rPr>
        <w:t xml:space="preserve"> pressure is represented by a line, which separates the Dry ice phase from the CO</w:t>
      </w:r>
      <w:r w:rsidRPr="007F1BA4">
        <w:rPr>
          <w:rFonts w:ascii="Times New Roman" w:eastAsia="Times New Roman" w:hAnsi="Times New Roman" w:cs="Times New Roman"/>
          <w:sz w:val="24"/>
          <w:szCs w:val="24"/>
          <w:vertAlign w:val="subscript"/>
          <w:lang w:eastAsia="en-GB"/>
        </w:rPr>
        <w:t>2</w:t>
      </w:r>
      <w:r w:rsidRPr="007F1BA4">
        <w:rPr>
          <w:rFonts w:ascii="Times New Roman" w:eastAsia="Times New Roman" w:hAnsi="Times New Roman" w:cs="Times New Roman"/>
          <w:sz w:val="24"/>
          <w:szCs w:val="24"/>
          <w:lang w:eastAsia="en-GB"/>
        </w:rPr>
        <w:t xml:space="preserve"> Gas phase. The </w:t>
      </w:r>
      <w:r w:rsidR="009D5157" w:rsidRPr="007F1BA4">
        <w:rPr>
          <w:rFonts w:ascii="Times New Roman" w:eastAsia="Times New Roman" w:hAnsi="Times New Roman" w:cs="Times New Roman"/>
          <w:sz w:val="24"/>
          <w:szCs w:val="24"/>
          <w:lang w:eastAsia="en-GB"/>
        </w:rPr>
        <w:t>vapour</w:t>
      </w:r>
      <w:r w:rsidRPr="007F1BA4">
        <w:rPr>
          <w:rFonts w:ascii="Times New Roman" w:eastAsia="Times New Roman" w:hAnsi="Times New Roman" w:cs="Times New Roman"/>
          <w:sz w:val="24"/>
          <w:szCs w:val="24"/>
          <w:lang w:eastAsia="en-GB"/>
        </w:rPr>
        <w:t xml:space="preserve"> pressure of dry ice at 194.6 K (-78.5°C) the pressure is 1 atm, and at 216.7 K (-56.4°C) the pressure is 5.11 atm. The line separates the conditions for the formation of solid and </w:t>
      </w:r>
      <w:r w:rsidR="009D5157" w:rsidRPr="007F1BA4">
        <w:rPr>
          <w:rFonts w:ascii="Times New Roman" w:eastAsia="Times New Roman" w:hAnsi="Times New Roman" w:cs="Times New Roman"/>
          <w:sz w:val="24"/>
          <w:szCs w:val="24"/>
          <w:lang w:eastAsia="en-GB"/>
        </w:rPr>
        <w:t>vapour</w:t>
      </w:r>
      <w:r w:rsidRPr="007F1BA4">
        <w:rPr>
          <w:rFonts w:ascii="Times New Roman" w:eastAsia="Times New Roman" w:hAnsi="Times New Roman" w:cs="Times New Roman"/>
          <w:sz w:val="24"/>
          <w:szCs w:val="24"/>
          <w:lang w:eastAsia="en-GB"/>
        </w:rPr>
        <w:t>. A similar curve borders between liquid and gas CO</w:t>
      </w:r>
      <w:r w:rsidRPr="007F1BA4">
        <w:rPr>
          <w:rFonts w:ascii="Times New Roman" w:eastAsia="Times New Roman" w:hAnsi="Times New Roman" w:cs="Times New Roman"/>
          <w:sz w:val="24"/>
          <w:szCs w:val="24"/>
          <w:vertAlign w:val="subscript"/>
          <w:lang w:eastAsia="en-GB"/>
        </w:rPr>
        <w:t>2</w:t>
      </w:r>
      <w:r w:rsidRPr="007F1BA4">
        <w:rPr>
          <w:rFonts w:ascii="Times New Roman" w:eastAsia="Times New Roman" w:hAnsi="Times New Roman" w:cs="Times New Roman"/>
          <w:sz w:val="24"/>
          <w:szCs w:val="24"/>
          <w:lang w:eastAsia="en-GB"/>
        </w:rPr>
        <w:t xml:space="preserve">, whereas a line separates dry ice from the liquid phase. At 216.7 K, </w:t>
      </w:r>
      <w:r w:rsidR="009D5157" w:rsidRPr="007F1BA4">
        <w:rPr>
          <w:rFonts w:ascii="Times New Roman" w:eastAsia="Times New Roman" w:hAnsi="Times New Roman" w:cs="Times New Roman"/>
          <w:sz w:val="24"/>
          <w:szCs w:val="24"/>
          <w:lang w:eastAsia="en-GB"/>
        </w:rPr>
        <w:t>vapour</w:t>
      </w:r>
      <w:r w:rsidRPr="007F1BA4">
        <w:rPr>
          <w:rFonts w:ascii="Times New Roman" w:eastAsia="Times New Roman" w:hAnsi="Times New Roman" w:cs="Times New Roman"/>
          <w:sz w:val="24"/>
          <w:szCs w:val="24"/>
          <w:lang w:eastAsia="en-GB"/>
        </w:rPr>
        <w:t xml:space="preserve"> pressures of solid and liquid CO</w:t>
      </w:r>
      <w:r w:rsidRPr="007F1BA4">
        <w:rPr>
          <w:rFonts w:ascii="Times New Roman" w:eastAsia="Times New Roman" w:hAnsi="Times New Roman" w:cs="Times New Roman"/>
          <w:sz w:val="24"/>
          <w:szCs w:val="24"/>
          <w:vertAlign w:val="subscript"/>
          <w:lang w:eastAsia="en-GB"/>
        </w:rPr>
        <w:t>2</w:t>
      </w:r>
      <w:r w:rsidRPr="007F1BA4">
        <w:rPr>
          <w:rFonts w:ascii="Times New Roman" w:eastAsia="Times New Roman" w:hAnsi="Times New Roman" w:cs="Times New Roman"/>
          <w:sz w:val="24"/>
          <w:szCs w:val="24"/>
          <w:lang w:eastAsia="en-GB"/>
        </w:rPr>
        <w:t xml:space="preserve"> are the same, 5.11 atm. At, 5.11 atm and 216.7 K, all three phases coexist, and the condition is called the </w:t>
      </w:r>
      <w:r w:rsidRPr="007F1BA4">
        <w:rPr>
          <w:rFonts w:ascii="Times New Roman" w:eastAsia="Times New Roman" w:hAnsi="Times New Roman" w:cs="Times New Roman"/>
          <w:b/>
          <w:bCs/>
          <w:sz w:val="24"/>
          <w:szCs w:val="24"/>
          <w:lang w:eastAsia="en-GB"/>
        </w:rPr>
        <w:t>triple point</w:t>
      </w:r>
      <w:r w:rsidRPr="007F1BA4">
        <w:rPr>
          <w:rFonts w:ascii="Times New Roman" w:eastAsia="Times New Roman" w:hAnsi="Times New Roman" w:cs="Times New Roman"/>
          <w:sz w:val="24"/>
          <w:szCs w:val="24"/>
          <w:lang w:eastAsia="en-GB"/>
        </w:rPr>
        <w:t xml:space="preserve">. </w:t>
      </w:r>
    </w:p>
    <w:p w:rsidR="007F1BA4" w:rsidRPr="007F1BA4" w:rsidRDefault="007F1BA4" w:rsidP="007F1BA4">
      <w:pPr>
        <w:spacing w:before="100" w:beforeAutospacing="1" w:after="100" w:afterAutospacing="1" w:line="240" w:lineRule="auto"/>
        <w:rPr>
          <w:rFonts w:ascii="Times New Roman" w:eastAsia="Times New Roman" w:hAnsi="Times New Roman" w:cs="Times New Roman"/>
          <w:sz w:val="24"/>
          <w:szCs w:val="24"/>
          <w:lang w:eastAsia="en-GB"/>
        </w:rPr>
      </w:pPr>
      <w:hyperlink r:id="rId7" w:history="1">
        <w:r w:rsidRPr="007F1BA4">
          <w:rPr>
            <w:rFonts w:ascii="Times New Roman" w:eastAsia="Times New Roman" w:hAnsi="Times New Roman" w:cs="Times New Roman"/>
            <w:color w:val="0000FF"/>
            <w:sz w:val="24"/>
            <w:szCs w:val="24"/>
            <w:u w:val="single"/>
            <w:lang w:eastAsia="en-GB"/>
          </w:rPr>
          <w:t>Phase rules in soil science</w:t>
        </w:r>
      </w:hyperlink>
      <w:r w:rsidRPr="007F1BA4">
        <w:rPr>
          <w:rFonts w:ascii="Times New Roman" w:eastAsia="Times New Roman" w:hAnsi="Times New Roman" w:cs="Times New Roman"/>
          <w:sz w:val="24"/>
          <w:szCs w:val="24"/>
          <w:lang w:eastAsia="en-GB"/>
        </w:rPr>
        <w:t xml:space="preserve"> </w:t>
      </w:r>
      <w:r w:rsidRPr="007F1BA4">
        <w:rPr>
          <w:rFonts w:ascii="Times New Roman" w:eastAsia="Times New Roman" w:hAnsi="Times New Roman" w:cs="Times New Roman"/>
          <w:sz w:val="24"/>
          <w:szCs w:val="24"/>
          <w:lang w:eastAsia="en-GB"/>
        </w:rPr>
        <w:br/>
      </w:r>
      <w:hyperlink r:id="rId8" w:history="1">
        <w:r w:rsidRPr="007F1BA4">
          <w:rPr>
            <w:rFonts w:ascii="Times New Roman" w:eastAsia="Times New Roman" w:hAnsi="Times New Roman" w:cs="Times New Roman"/>
            <w:color w:val="0000FF"/>
            <w:sz w:val="24"/>
            <w:szCs w:val="24"/>
            <w:u w:val="single"/>
            <w:lang w:eastAsia="en-GB"/>
          </w:rPr>
          <w:t>Phase equilibria in one-component systems</w:t>
        </w:r>
      </w:hyperlink>
      <w:r w:rsidRPr="007F1BA4">
        <w:rPr>
          <w:rFonts w:ascii="Times New Roman" w:eastAsia="Times New Roman" w:hAnsi="Times New Roman" w:cs="Times New Roman"/>
          <w:sz w:val="24"/>
          <w:szCs w:val="24"/>
          <w:lang w:eastAsia="en-GB"/>
        </w:rPr>
        <w:t xml:space="preserve"> pdf file </w:t>
      </w:r>
      <w:r w:rsidRPr="007F1BA4">
        <w:rPr>
          <w:rFonts w:ascii="Times New Roman" w:eastAsia="Times New Roman" w:hAnsi="Times New Roman" w:cs="Times New Roman"/>
          <w:sz w:val="24"/>
          <w:szCs w:val="24"/>
          <w:lang w:eastAsia="en-GB"/>
        </w:rPr>
        <w:br/>
      </w:r>
      <w:hyperlink r:id="rId9" w:history="1">
        <w:r w:rsidRPr="007F1BA4">
          <w:rPr>
            <w:rFonts w:ascii="Times New Roman" w:eastAsia="Times New Roman" w:hAnsi="Times New Roman" w:cs="Times New Roman"/>
            <w:color w:val="0000FF"/>
            <w:sz w:val="24"/>
            <w:szCs w:val="24"/>
            <w:u w:val="single"/>
            <w:lang w:eastAsia="en-GB"/>
          </w:rPr>
          <w:t>Phase equilibrium: Pure substance</w:t>
        </w:r>
      </w:hyperlink>
      <w:r w:rsidRPr="007F1BA4">
        <w:rPr>
          <w:rFonts w:ascii="Times New Roman" w:eastAsia="Times New Roman" w:hAnsi="Times New Roman" w:cs="Times New Roman"/>
          <w:sz w:val="24"/>
          <w:szCs w:val="24"/>
          <w:lang w:eastAsia="en-GB"/>
        </w:rPr>
        <w:t xml:space="preserve"> Chapter 5 of a book </w:t>
      </w:r>
      <w:r w:rsidRPr="007F1BA4">
        <w:rPr>
          <w:rFonts w:ascii="Times New Roman" w:eastAsia="Times New Roman" w:hAnsi="Times New Roman" w:cs="Times New Roman"/>
          <w:sz w:val="24"/>
          <w:szCs w:val="24"/>
          <w:lang w:eastAsia="en-GB"/>
        </w:rPr>
        <w:br/>
      </w:r>
      <w:hyperlink r:id="rId10" w:history="1">
        <w:r w:rsidRPr="007F1BA4">
          <w:rPr>
            <w:rFonts w:ascii="Times New Roman" w:eastAsia="Times New Roman" w:hAnsi="Times New Roman" w:cs="Times New Roman"/>
            <w:color w:val="0000FF"/>
            <w:sz w:val="24"/>
            <w:szCs w:val="24"/>
            <w:u w:val="single"/>
            <w:lang w:eastAsia="en-GB"/>
          </w:rPr>
          <w:t>Phase and phase diagrams</w:t>
        </w:r>
      </w:hyperlink>
      <w:r w:rsidRPr="007F1BA4">
        <w:rPr>
          <w:rFonts w:ascii="Times New Roman" w:eastAsia="Times New Roman" w:hAnsi="Times New Roman" w:cs="Times New Roman"/>
          <w:sz w:val="24"/>
          <w:szCs w:val="24"/>
          <w:lang w:eastAsia="en-GB"/>
        </w:rPr>
        <w:t xml:space="preserve"> </w:t>
      </w:r>
      <w:r w:rsidRPr="007F1BA4">
        <w:rPr>
          <w:rFonts w:ascii="Times New Roman" w:eastAsia="Times New Roman" w:hAnsi="Times New Roman" w:cs="Times New Roman"/>
          <w:sz w:val="24"/>
          <w:szCs w:val="24"/>
          <w:lang w:eastAsia="en-GB"/>
        </w:rPr>
        <w:br/>
      </w:r>
      <w:hyperlink r:id="rId11" w:history="1">
        <w:r w:rsidRPr="007F1BA4">
          <w:rPr>
            <w:rFonts w:ascii="Times New Roman" w:eastAsia="Times New Roman" w:hAnsi="Times New Roman" w:cs="Times New Roman"/>
            <w:color w:val="0000FF"/>
            <w:sz w:val="24"/>
            <w:szCs w:val="24"/>
            <w:u w:val="single"/>
            <w:lang w:eastAsia="en-GB"/>
          </w:rPr>
          <w:t>Phase equilibria</w:t>
        </w:r>
      </w:hyperlink>
      <w:r w:rsidRPr="007F1BA4">
        <w:rPr>
          <w:rFonts w:ascii="Times New Roman" w:eastAsia="Times New Roman" w:hAnsi="Times New Roman" w:cs="Times New Roman"/>
          <w:sz w:val="24"/>
          <w:szCs w:val="24"/>
          <w:lang w:eastAsia="en-GB"/>
        </w:rPr>
        <w:t xml:space="preserve"> </w:t>
      </w:r>
      <w:r w:rsidRPr="007F1BA4">
        <w:rPr>
          <w:rFonts w:ascii="Times New Roman" w:eastAsia="Times New Roman" w:hAnsi="Times New Roman" w:cs="Times New Roman"/>
          <w:sz w:val="24"/>
          <w:szCs w:val="24"/>
          <w:lang w:eastAsia="en-GB"/>
        </w:rPr>
        <w:br/>
      </w:r>
      <w:hyperlink r:id="rId12" w:history="1">
        <w:r w:rsidRPr="007F1BA4">
          <w:rPr>
            <w:rFonts w:ascii="Times New Roman" w:eastAsia="Times New Roman" w:hAnsi="Times New Roman" w:cs="Times New Roman"/>
            <w:color w:val="0000FF"/>
            <w:sz w:val="24"/>
            <w:szCs w:val="24"/>
            <w:u w:val="single"/>
            <w:lang w:eastAsia="en-GB"/>
          </w:rPr>
          <w:t>Chemical energy</w:t>
        </w:r>
      </w:hyperlink>
      <w:r w:rsidRPr="007F1BA4">
        <w:rPr>
          <w:rFonts w:ascii="Times New Roman" w:eastAsia="Times New Roman" w:hAnsi="Times New Roman" w:cs="Times New Roman"/>
          <w:sz w:val="24"/>
          <w:szCs w:val="24"/>
          <w:lang w:eastAsia="en-GB"/>
        </w:rPr>
        <w:t xml:space="preserve"> Use FIND to search for "tin disease" after </w:t>
      </w:r>
    </w:p>
    <w:p w:rsidR="007F1BA4" w:rsidRPr="007F1BA4" w:rsidRDefault="007F1BA4" w:rsidP="007F1BA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F1BA4">
        <w:rPr>
          <w:rFonts w:ascii="Times New Roman" w:eastAsia="Times New Roman" w:hAnsi="Times New Roman" w:cs="Times New Roman"/>
          <w:b/>
          <w:bCs/>
          <w:sz w:val="27"/>
          <w:szCs w:val="27"/>
          <w:lang w:eastAsia="en-GB"/>
        </w:rPr>
        <w:t xml:space="preserve">Thermal expansion coefficient </w:t>
      </w:r>
    </w:p>
    <w:tbl>
      <w:tblPr>
        <w:tblpPr w:leftFromText="45" w:rightFromText="45" w:vertAnchor="text" w:tblpXSpec="right" w:tblpYSpec="center"/>
        <w:tblW w:w="0" w:type="auto"/>
        <w:tblCellSpacing w:w="15" w:type="dxa"/>
        <w:tblBorders>
          <w:top w:val="outset" w:sz="6" w:space="0" w:color="auto"/>
          <w:left w:val="outset" w:sz="6" w:space="0" w:color="auto"/>
          <w:bottom w:val="outset" w:sz="6" w:space="0" w:color="auto"/>
          <w:right w:val="outset" w:sz="6" w:space="0" w:color="auto"/>
        </w:tblBorders>
        <w:shd w:val="clear" w:color="auto" w:fill="DDDDFF"/>
        <w:tblCellMar>
          <w:top w:w="15" w:type="dxa"/>
          <w:left w:w="15" w:type="dxa"/>
          <w:bottom w:w="15" w:type="dxa"/>
          <w:right w:w="15" w:type="dxa"/>
        </w:tblCellMar>
        <w:tblLook w:val="04A0" w:firstRow="1" w:lastRow="0" w:firstColumn="1" w:lastColumn="0" w:noHBand="0" w:noVBand="1"/>
      </w:tblPr>
      <w:tblGrid>
        <w:gridCol w:w="2734"/>
        <w:gridCol w:w="659"/>
      </w:tblGrid>
      <w:tr w:rsidR="007F1BA4" w:rsidRPr="007F1BA4" w:rsidTr="007F1BA4">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DDDFF"/>
            <w:vAlign w:val="center"/>
            <w:hideMark/>
          </w:tcPr>
          <w:p w:rsidR="007F1BA4" w:rsidRPr="007F1BA4" w:rsidRDefault="007F1BA4" w:rsidP="007F1BA4">
            <w:pPr>
              <w:spacing w:after="0" w:line="240" w:lineRule="auto"/>
              <w:jc w:val="center"/>
              <w:rPr>
                <w:rFonts w:ascii="Times New Roman" w:eastAsia="Times New Roman" w:hAnsi="Times New Roman" w:cs="Times New Roman"/>
                <w:b/>
                <w:bCs/>
                <w:sz w:val="24"/>
                <w:szCs w:val="24"/>
                <w:lang w:eastAsia="en-GB"/>
              </w:rPr>
            </w:pPr>
            <w:r w:rsidRPr="007F1BA4">
              <w:rPr>
                <w:rFonts w:ascii="Times New Roman" w:eastAsia="Times New Roman" w:hAnsi="Times New Roman" w:cs="Times New Roman"/>
                <w:b/>
                <w:bCs/>
                <w:sz w:val="24"/>
                <w:szCs w:val="24"/>
                <w:lang w:eastAsia="en-GB"/>
              </w:rPr>
              <w:lastRenderedPageBreak/>
              <w:t>Linear thermal expansion</w:t>
            </w:r>
            <w:r w:rsidRPr="007F1BA4">
              <w:rPr>
                <w:rFonts w:ascii="Times New Roman" w:eastAsia="Times New Roman" w:hAnsi="Times New Roman" w:cs="Times New Roman"/>
                <w:b/>
                <w:bCs/>
                <w:sz w:val="24"/>
                <w:szCs w:val="24"/>
                <w:lang w:eastAsia="en-GB"/>
              </w:rPr>
              <w:br/>
              <w:t xml:space="preserve">coefficient per K at room </w:t>
            </w:r>
            <w:r w:rsidRPr="007F1BA4">
              <w:rPr>
                <w:rFonts w:ascii="Times New Roman" w:eastAsia="Times New Roman" w:hAnsi="Times New Roman" w:cs="Times New Roman"/>
                <w:b/>
                <w:bCs/>
                <w:sz w:val="24"/>
                <w:szCs w:val="24"/>
                <w:lang w:eastAsia="en-GB"/>
              </w:rPr>
              <w:br/>
              <w:t xml:space="preserve">temperature of some substances </w:t>
            </w:r>
          </w:p>
        </w:tc>
      </w:tr>
      <w:tr w:rsidR="007F1BA4" w:rsidRPr="007F1BA4" w:rsidTr="007F1BA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DDDFF"/>
            <w:vAlign w:val="center"/>
            <w:hideMark/>
          </w:tcPr>
          <w:p w:rsidR="007F1BA4" w:rsidRPr="007F1BA4" w:rsidRDefault="009D5157"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Aluminium</w:t>
            </w:r>
            <w:r w:rsidR="007F1BA4" w:rsidRPr="007F1BA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DD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24 </w:t>
            </w:r>
          </w:p>
        </w:tc>
      </w:tr>
      <w:tr w:rsidR="007F1BA4" w:rsidRPr="007F1BA4" w:rsidTr="007F1BA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DDD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Copper </w:t>
            </w:r>
          </w:p>
        </w:tc>
        <w:tc>
          <w:tcPr>
            <w:tcW w:w="0" w:type="auto"/>
            <w:tcBorders>
              <w:top w:val="outset" w:sz="6" w:space="0" w:color="auto"/>
              <w:left w:val="outset" w:sz="6" w:space="0" w:color="auto"/>
              <w:bottom w:val="outset" w:sz="6" w:space="0" w:color="auto"/>
              <w:right w:val="outset" w:sz="6" w:space="0" w:color="auto"/>
            </w:tcBorders>
            <w:shd w:val="clear" w:color="auto" w:fill="DDDD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17 </w:t>
            </w:r>
          </w:p>
        </w:tc>
      </w:tr>
      <w:tr w:rsidR="007F1BA4" w:rsidRPr="007F1BA4" w:rsidTr="007F1BA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DDD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Diamond </w:t>
            </w:r>
          </w:p>
        </w:tc>
        <w:tc>
          <w:tcPr>
            <w:tcW w:w="0" w:type="auto"/>
            <w:tcBorders>
              <w:top w:val="outset" w:sz="6" w:space="0" w:color="auto"/>
              <w:left w:val="outset" w:sz="6" w:space="0" w:color="auto"/>
              <w:bottom w:val="outset" w:sz="6" w:space="0" w:color="auto"/>
              <w:right w:val="outset" w:sz="6" w:space="0" w:color="auto"/>
            </w:tcBorders>
            <w:shd w:val="clear" w:color="auto" w:fill="DDDD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1 </w:t>
            </w:r>
          </w:p>
        </w:tc>
      </w:tr>
      <w:tr w:rsidR="007F1BA4" w:rsidRPr="007F1BA4" w:rsidTr="007F1BA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DDD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Glass </w:t>
            </w:r>
          </w:p>
        </w:tc>
        <w:tc>
          <w:tcPr>
            <w:tcW w:w="0" w:type="auto"/>
            <w:tcBorders>
              <w:top w:val="outset" w:sz="6" w:space="0" w:color="auto"/>
              <w:left w:val="outset" w:sz="6" w:space="0" w:color="auto"/>
              <w:bottom w:val="outset" w:sz="6" w:space="0" w:color="auto"/>
              <w:right w:val="outset" w:sz="6" w:space="0" w:color="auto"/>
            </w:tcBorders>
            <w:shd w:val="clear" w:color="auto" w:fill="DDDD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11 </w:t>
            </w:r>
          </w:p>
        </w:tc>
      </w:tr>
      <w:tr w:rsidR="007F1BA4" w:rsidRPr="007F1BA4" w:rsidTr="007F1BA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DDD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Pyrex glass </w:t>
            </w:r>
          </w:p>
        </w:tc>
        <w:tc>
          <w:tcPr>
            <w:tcW w:w="0" w:type="auto"/>
            <w:tcBorders>
              <w:top w:val="outset" w:sz="6" w:space="0" w:color="auto"/>
              <w:left w:val="outset" w:sz="6" w:space="0" w:color="auto"/>
              <w:bottom w:val="outset" w:sz="6" w:space="0" w:color="auto"/>
              <w:right w:val="outset" w:sz="6" w:space="0" w:color="auto"/>
            </w:tcBorders>
            <w:shd w:val="clear" w:color="auto" w:fill="DDDD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3 </w:t>
            </w:r>
          </w:p>
        </w:tc>
      </w:tr>
      <w:tr w:rsidR="007F1BA4" w:rsidRPr="007F1BA4" w:rsidTr="007F1BA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DDD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Rubber, hard</w:t>
            </w:r>
          </w:p>
        </w:tc>
        <w:tc>
          <w:tcPr>
            <w:tcW w:w="0" w:type="auto"/>
            <w:tcBorders>
              <w:top w:val="outset" w:sz="6" w:space="0" w:color="auto"/>
              <w:left w:val="outset" w:sz="6" w:space="0" w:color="auto"/>
              <w:bottom w:val="outset" w:sz="6" w:space="0" w:color="auto"/>
              <w:right w:val="outset" w:sz="6" w:space="0" w:color="auto"/>
            </w:tcBorders>
            <w:shd w:val="clear" w:color="auto" w:fill="DDDD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80 </w:t>
            </w:r>
          </w:p>
        </w:tc>
      </w:tr>
    </w:tbl>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A substance expands on heating. For a rod, the lengthening of a unit length per degree Kelvin is the linear thermal expansion coefficient. This factor affects the substance performance in machines or structural assemblies. Thermal expansion causes tight fitted parts to break and moving part to jam, in any machine. The problem is serious if different material is used. When a large body of glass is subject to local heating or cooling, it breaks up due to expansion or shrinkage. Thermal expansion also causes distortion, and some thermometers are made of two strips of different metals. Thermal properties must be considered in any engineering constructions such as railroad, bridges, pipelines, and buildings, especially in areas where temperatures go to extreme values. </w:t>
      </w:r>
    </w:p>
    <w:p w:rsidR="007F1BA4" w:rsidRPr="007F1BA4" w:rsidRDefault="007F1BA4" w:rsidP="007F1BA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F1BA4">
        <w:rPr>
          <w:rFonts w:ascii="Times New Roman" w:eastAsia="Times New Roman" w:hAnsi="Times New Roman" w:cs="Times New Roman"/>
          <w:b/>
          <w:bCs/>
          <w:sz w:val="27"/>
          <w:szCs w:val="27"/>
          <w:lang w:eastAsia="en-GB"/>
        </w:rPr>
        <w:t xml:space="preserve">Heat and Electric Conductance </w:t>
      </w:r>
    </w:p>
    <w:tbl>
      <w:tblPr>
        <w:tblpPr w:leftFromText="45" w:rightFromText="45" w:vertAnchor="text" w:tblpXSpec="right" w:tblpYSpec="center"/>
        <w:tblW w:w="0" w:type="auto"/>
        <w:tblCellSpacing w:w="15" w:type="dxa"/>
        <w:tblBorders>
          <w:top w:val="outset" w:sz="6" w:space="0" w:color="auto"/>
          <w:left w:val="outset" w:sz="6" w:space="0" w:color="auto"/>
          <w:bottom w:val="outset" w:sz="6" w:space="0" w:color="auto"/>
          <w:right w:val="outset" w:sz="6" w:space="0" w:color="auto"/>
        </w:tblBorders>
        <w:shd w:val="clear" w:color="auto" w:fill="DDDDFF"/>
        <w:tblCellMar>
          <w:top w:w="15" w:type="dxa"/>
          <w:left w:w="15" w:type="dxa"/>
          <w:bottom w:w="15" w:type="dxa"/>
          <w:right w:w="15" w:type="dxa"/>
        </w:tblCellMar>
        <w:tblLook w:val="04A0" w:firstRow="1" w:lastRow="0" w:firstColumn="1" w:lastColumn="0" w:noHBand="0" w:noVBand="1"/>
      </w:tblPr>
      <w:tblGrid>
        <w:gridCol w:w="1112"/>
        <w:gridCol w:w="2658"/>
      </w:tblGrid>
      <w:tr w:rsidR="007F1BA4" w:rsidRPr="007F1BA4" w:rsidTr="007F1BA4">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DDDFF"/>
            <w:vAlign w:val="center"/>
            <w:hideMark/>
          </w:tcPr>
          <w:p w:rsidR="007F1BA4" w:rsidRPr="007F1BA4" w:rsidRDefault="007F1BA4" w:rsidP="007F1BA4">
            <w:pPr>
              <w:spacing w:after="0" w:line="240" w:lineRule="auto"/>
              <w:jc w:val="center"/>
              <w:rPr>
                <w:rFonts w:ascii="Times New Roman" w:eastAsia="Times New Roman" w:hAnsi="Times New Roman" w:cs="Times New Roman"/>
                <w:b/>
                <w:bCs/>
                <w:sz w:val="24"/>
                <w:szCs w:val="24"/>
                <w:lang w:eastAsia="en-GB"/>
              </w:rPr>
            </w:pPr>
            <w:r w:rsidRPr="007F1BA4">
              <w:rPr>
                <w:rFonts w:ascii="Times New Roman" w:eastAsia="Times New Roman" w:hAnsi="Times New Roman" w:cs="Times New Roman"/>
                <w:b/>
                <w:bCs/>
                <w:sz w:val="24"/>
                <w:szCs w:val="24"/>
                <w:lang w:eastAsia="en-GB"/>
              </w:rPr>
              <w:t>Electric resistance of some</w:t>
            </w:r>
            <w:r w:rsidRPr="007F1BA4">
              <w:rPr>
                <w:rFonts w:ascii="Times New Roman" w:eastAsia="Times New Roman" w:hAnsi="Times New Roman" w:cs="Times New Roman"/>
                <w:b/>
                <w:bCs/>
                <w:sz w:val="24"/>
                <w:szCs w:val="24"/>
                <w:lang w:eastAsia="en-GB"/>
              </w:rPr>
              <w:br/>
              <w:t xml:space="preserve">elements </w:t>
            </w:r>
          </w:p>
        </w:tc>
      </w:tr>
      <w:tr w:rsidR="007F1BA4" w:rsidRPr="007F1BA4" w:rsidTr="007F1BA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DDDFF"/>
            <w:vAlign w:val="center"/>
            <w:hideMark/>
          </w:tcPr>
          <w:p w:rsidR="007F1BA4" w:rsidRPr="007F1BA4" w:rsidRDefault="007F1BA4" w:rsidP="007F1BA4">
            <w:pPr>
              <w:spacing w:after="0" w:line="240" w:lineRule="auto"/>
              <w:jc w:val="center"/>
              <w:rPr>
                <w:rFonts w:ascii="Times New Roman" w:eastAsia="Times New Roman" w:hAnsi="Times New Roman" w:cs="Times New Roman"/>
                <w:b/>
                <w:bCs/>
                <w:sz w:val="24"/>
                <w:szCs w:val="24"/>
                <w:lang w:eastAsia="en-GB"/>
              </w:rPr>
            </w:pPr>
            <w:r w:rsidRPr="007F1BA4">
              <w:rPr>
                <w:rFonts w:ascii="Times New Roman" w:eastAsia="Times New Roman" w:hAnsi="Times New Roman" w:cs="Times New Roman"/>
                <w:b/>
                <w:bCs/>
                <w:sz w:val="24"/>
                <w:szCs w:val="24"/>
                <w:lang w:eastAsia="en-GB"/>
              </w:rPr>
              <w:t xml:space="preserve">Metal </w:t>
            </w:r>
          </w:p>
        </w:tc>
        <w:tc>
          <w:tcPr>
            <w:tcW w:w="0" w:type="auto"/>
            <w:tcBorders>
              <w:top w:val="outset" w:sz="6" w:space="0" w:color="auto"/>
              <w:left w:val="outset" w:sz="6" w:space="0" w:color="auto"/>
              <w:bottom w:val="outset" w:sz="6" w:space="0" w:color="auto"/>
              <w:right w:val="outset" w:sz="6" w:space="0" w:color="auto"/>
            </w:tcBorders>
            <w:shd w:val="clear" w:color="auto" w:fill="DDDD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b/>
                <w:bCs/>
                <w:sz w:val="24"/>
                <w:szCs w:val="24"/>
                <w:lang w:eastAsia="en-GB"/>
              </w:rPr>
              <w:t>Resistance</w:t>
            </w:r>
            <w:r w:rsidRPr="007F1BA4">
              <w:rPr>
                <w:rFonts w:ascii="Times New Roman" w:eastAsia="Times New Roman" w:hAnsi="Times New Roman" w:cs="Times New Roman"/>
                <w:sz w:val="24"/>
                <w:szCs w:val="24"/>
                <w:lang w:eastAsia="en-GB"/>
              </w:rPr>
              <w:br/>
              <w:t xml:space="preserve">/ohm m </w:t>
            </w:r>
          </w:p>
        </w:tc>
      </w:tr>
      <w:tr w:rsidR="007F1BA4" w:rsidRPr="007F1BA4" w:rsidTr="007F1BA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DDD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Al </w:t>
            </w:r>
          </w:p>
        </w:tc>
        <w:tc>
          <w:tcPr>
            <w:tcW w:w="0" w:type="auto"/>
            <w:tcBorders>
              <w:top w:val="outset" w:sz="6" w:space="0" w:color="auto"/>
              <w:left w:val="outset" w:sz="6" w:space="0" w:color="auto"/>
              <w:bottom w:val="outset" w:sz="6" w:space="0" w:color="auto"/>
              <w:right w:val="outset" w:sz="6" w:space="0" w:color="auto"/>
            </w:tcBorders>
            <w:shd w:val="clear" w:color="auto" w:fill="DDDD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2.4x10</w:t>
            </w:r>
            <w:r w:rsidRPr="007F1BA4">
              <w:rPr>
                <w:rFonts w:ascii="Times New Roman" w:eastAsia="Times New Roman" w:hAnsi="Times New Roman" w:cs="Times New Roman"/>
                <w:sz w:val="24"/>
                <w:szCs w:val="24"/>
                <w:vertAlign w:val="superscript"/>
                <w:lang w:eastAsia="en-GB"/>
              </w:rPr>
              <w:t>-8</w:t>
            </w:r>
            <w:r w:rsidRPr="007F1BA4">
              <w:rPr>
                <w:rFonts w:ascii="Times New Roman" w:eastAsia="Times New Roman" w:hAnsi="Times New Roman" w:cs="Times New Roman"/>
                <w:sz w:val="24"/>
                <w:szCs w:val="24"/>
                <w:lang w:eastAsia="en-GB"/>
              </w:rPr>
              <w:t xml:space="preserve"> </w:t>
            </w:r>
          </w:p>
        </w:tc>
      </w:tr>
      <w:tr w:rsidR="007F1BA4" w:rsidRPr="007F1BA4" w:rsidTr="007F1BA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DDD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Au </w:t>
            </w:r>
          </w:p>
        </w:tc>
        <w:tc>
          <w:tcPr>
            <w:tcW w:w="0" w:type="auto"/>
            <w:tcBorders>
              <w:top w:val="outset" w:sz="6" w:space="0" w:color="auto"/>
              <w:left w:val="outset" w:sz="6" w:space="0" w:color="auto"/>
              <w:bottom w:val="outset" w:sz="6" w:space="0" w:color="auto"/>
              <w:right w:val="outset" w:sz="6" w:space="0" w:color="auto"/>
            </w:tcBorders>
            <w:shd w:val="clear" w:color="auto" w:fill="DDDD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2.05x10</w:t>
            </w:r>
            <w:r w:rsidRPr="007F1BA4">
              <w:rPr>
                <w:rFonts w:ascii="Times New Roman" w:eastAsia="Times New Roman" w:hAnsi="Times New Roman" w:cs="Times New Roman"/>
                <w:sz w:val="24"/>
                <w:szCs w:val="24"/>
                <w:vertAlign w:val="superscript"/>
                <w:lang w:eastAsia="en-GB"/>
              </w:rPr>
              <w:t>-8</w:t>
            </w:r>
            <w:r w:rsidRPr="007F1BA4">
              <w:rPr>
                <w:rFonts w:ascii="Times New Roman" w:eastAsia="Times New Roman" w:hAnsi="Times New Roman" w:cs="Times New Roman"/>
                <w:sz w:val="24"/>
                <w:szCs w:val="24"/>
                <w:lang w:eastAsia="en-GB"/>
              </w:rPr>
              <w:t xml:space="preserve"> </w:t>
            </w:r>
          </w:p>
        </w:tc>
      </w:tr>
      <w:tr w:rsidR="007F1BA4" w:rsidRPr="007F1BA4" w:rsidTr="007F1BA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DDD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W </w:t>
            </w:r>
          </w:p>
        </w:tc>
        <w:tc>
          <w:tcPr>
            <w:tcW w:w="0" w:type="auto"/>
            <w:tcBorders>
              <w:top w:val="outset" w:sz="6" w:space="0" w:color="auto"/>
              <w:left w:val="outset" w:sz="6" w:space="0" w:color="auto"/>
              <w:bottom w:val="outset" w:sz="6" w:space="0" w:color="auto"/>
              <w:right w:val="outset" w:sz="6" w:space="0" w:color="auto"/>
            </w:tcBorders>
            <w:shd w:val="clear" w:color="auto" w:fill="DDDD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5.65x10</w:t>
            </w:r>
            <w:r w:rsidRPr="007F1BA4">
              <w:rPr>
                <w:rFonts w:ascii="Times New Roman" w:eastAsia="Times New Roman" w:hAnsi="Times New Roman" w:cs="Times New Roman"/>
                <w:sz w:val="24"/>
                <w:szCs w:val="24"/>
                <w:vertAlign w:val="superscript"/>
                <w:lang w:eastAsia="en-GB"/>
              </w:rPr>
              <w:t>-6</w:t>
            </w:r>
            <w:r w:rsidRPr="007F1BA4">
              <w:rPr>
                <w:rFonts w:ascii="Times New Roman" w:eastAsia="Times New Roman" w:hAnsi="Times New Roman" w:cs="Times New Roman"/>
                <w:sz w:val="24"/>
                <w:szCs w:val="24"/>
                <w:lang w:eastAsia="en-GB"/>
              </w:rPr>
              <w:t xml:space="preserve"> </w:t>
            </w:r>
          </w:p>
        </w:tc>
      </w:tr>
      <w:tr w:rsidR="007F1BA4" w:rsidRPr="007F1BA4" w:rsidTr="007F1BA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DDD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Ge </w:t>
            </w:r>
          </w:p>
        </w:tc>
        <w:tc>
          <w:tcPr>
            <w:tcW w:w="0" w:type="auto"/>
            <w:tcBorders>
              <w:top w:val="outset" w:sz="6" w:space="0" w:color="auto"/>
              <w:left w:val="outset" w:sz="6" w:space="0" w:color="auto"/>
              <w:bottom w:val="outset" w:sz="6" w:space="0" w:color="auto"/>
              <w:right w:val="outset" w:sz="6" w:space="0" w:color="auto"/>
            </w:tcBorders>
            <w:shd w:val="clear" w:color="auto" w:fill="DDDD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0.46 </w:t>
            </w:r>
          </w:p>
        </w:tc>
      </w:tr>
      <w:tr w:rsidR="007F1BA4" w:rsidRPr="007F1BA4" w:rsidTr="007F1BA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DDD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Si </w:t>
            </w:r>
          </w:p>
        </w:tc>
        <w:tc>
          <w:tcPr>
            <w:tcW w:w="0" w:type="auto"/>
            <w:tcBorders>
              <w:top w:val="outset" w:sz="6" w:space="0" w:color="auto"/>
              <w:left w:val="outset" w:sz="6" w:space="0" w:color="auto"/>
              <w:bottom w:val="outset" w:sz="6" w:space="0" w:color="auto"/>
              <w:right w:val="outset" w:sz="6" w:space="0" w:color="auto"/>
            </w:tcBorders>
            <w:shd w:val="clear" w:color="auto" w:fill="DDDD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0.03 </w:t>
            </w:r>
          </w:p>
        </w:tc>
      </w:tr>
      <w:tr w:rsidR="007F1BA4" w:rsidRPr="007F1BA4" w:rsidTr="007F1BA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DDD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S (yellow) </w:t>
            </w:r>
          </w:p>
        </w:tc>
        <w:tc>
          <w:tcPr>
            <w:tcW w:w="0" w:type="auto"/>
            <w:tcBorders>
              <w:top w:val="outset" w:sz="6" w:space="0" w:color="auto"/>
              <w:left w:val="outset" w:sz="6" w:space="0" w:color="auto"/>
              <w:bottom w:val="outset" w:sz="6" w:space="0" w:color="auto"/>
              <w:right w:val="outset" w:sz="6" w:space="0" w:color="auto"/>
            </w:tcBorders>
            <w:shd w:val="clear" w:color="auto" w:fill="DDDD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2x10</w:t>
            </w:r>
            <w:r w:rsidRPr="007F1BA4">
              <w:rPr>
                <w:rFonts w:ascii="Times New Roman" w:eastAsia="Times New Roman" w:hAnsi="Times New Roman" w:cs="Times New Roman"/>
                <w:sz w:val="24"/>
                <w:szCs w:val="24"/>
                <w:vertAlign w:val="superscript"/>
                <w:lang w:eastAsia="en-GB"/>
              </w:rPr>
              <w:t>15</w:t>
            </w:r>
            <w:r w:rsidRPr="007F1BA4">
              <w:rPr>
                <w:rFonts w:ascii="Times New Roman" w:eastAsia="Times New Roman" w:hAnsi="Times New Roman" w:cs="Times New Roman"/>
                <w:sz w:val="24"/>
                <w:szCs w:val="24"/>
                <w:lang w:eastAsia="en-GB"/>
              </w:rPr>
              <w:t xml:space="preserve"> </w:t>
            </w:r>
          </w:p>
        </w:tc>
      </w:tr>
      <w:tr w:rsidR="007F1BA4" w:rsidRPr="007F1BA4" w:rsidTr="007F1BA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DDD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P (white) </w:t>
            </w:r>
          </w:p>
        </w:tc>
        <w:tc>
          <w:tcPr>
            <w:tcW w:w="0" w:type="auto"/>
            <w:tcBorders>
              <w:top w:val="outset" w:sz="6" w:space="0" w:color="auto"/>
              <w:left w:val="outset" w:sz="6" w:space="0" w:color="auto"/>
              <w:bottom w:val="outset" w:sz="6" w:space="0" w:color="auto"/>
              <w:right w:val="outset" w:sz="6" w:space="0" w:color="auto"/>
            </w:tcBorders>
            <w:shd w:val="clear" w:color="auto" w:fill="DDDD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109 Note the range of 10</w:t>
            </w:r>
            <w:r w:rsidRPr="007F1BA4">
              <w:rPr>
                <w:rFonts w:ascii="Times New Roman" w:eastAsia="Times New Roman" w:hAnsi="Times New Roman" w:cs="Times New Roman"/>
                <w:sz w:val="24"/>
                <w:szCs w:val="24"/>
                <w:vertAlign w:val="superscript"/>
                <w:lang w:eastAsia="en-GB"/>
              </w:rPr>
              <w:t>15</w:t>
            </w:r>
            <w:r w:rsidRPr="007F1BA4">
              <w:rPr>
                <w:rFonts w:ascii="Times New Roman" w:eastAsia="Times New Roman" w:hAnsi="Times New Roman" w:cs="Times New Roman"/>
                <w:sz w:val="24"/>
                <w:szCs w:val="24"/>
                <w:lang w:eastAsia="en-GB"/>
              </w:rPr>
              <w:t xml:space="preserve"> </w:t>
            </w:r>
          </w:p>
        </w:tc>
      </w:tr>
    </w:tbl>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Transmissions of energy and electric charge across a body of material give rise to heat and electric conductance respectively. The rate of flow across a unit-area section when the temperature or electric potential difference applied to the wire of unit length is called the thermal or electric conductance coefficient. Metals are usually good conductors of both, and their conductance coefficients are high. Insulation material for heat and electricity should have low conductance, </w:t>
      </w:r>
      <w:r w:rsidR="009D5157" w:rsidRPr="007F1BA4">
        <w:rPr>
          <w:rFonts w:ascii="Times New Roman" w:eastAsia="Times New Roman" w:hAnsi="Times New Roman" w:cs="Times New Roman"/>
          <w:sz w:val="24"/>
          <w:szCs w:val="24"/>
          <w:lang w:eastAsia="en-GB"/>
        </w:rPr>
        <w:t>whereas</w:t>
      </w:r>
      <w:r w:rsidRPr="007F1BA4">
        <w:rPr>
          <w:rFonts w:ascii="Times New Roman" w:eastAsia="Times New Roman" w:hAnsi="Times New Roman" w:cs="Times New Roman"/>
          <w:sz w:val="24"/>
          <w:szCs w:val="24"/>
          <w:lang w:eastAsia="en-GB"/>
        </w:rPr>
        <w:t xml:space="preserve"> metals have high conductance. </w:t>
      </w:r>
    </w:p>
    <w:p w:rsidR="007F1BA4" w:rsidRPr="007F1BA4" w:rsidRDefault="007F1BA4" w:rsidP="007F1BA4">
      <w:pPr>
        <w:spacing w:before="100" w:beforeAutospacing="1" w:after="100" w:afterAutospacing="1"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The reciprocal of electric conductance is called electric resistance; thus, the higher the conductance, the lower the resistance. Electric resistance for some familiar materials are given in the table here. Note the large range of 10</w:t>
      </w:r>
      <w:r w:rsidRPr="007F1BA4">
        <w:rPr>
          <w:rFonts w:ascii="Times New Roman" w:eastAsia="Times New Roman" w:hAnsi="Times New Roman" w:cs="Times New Roman"/>
          <w:sz w:val="24"/>
          <w:szCs w:val="24"/>
          <w:vertAlign w:val="superscript"/>
          <w:lang w:eastAsia="en-GB"/>
        </w:rPr>
        <w:t>15</w:t>
      </w:r>
      <w:r w:rsidRPr="007F1BA4">
        <w:rPr>
          <w:rFonts w:ascii="Times New Roman" w:eastAsia="Times New Roman" w:hAnsi="Times New Roman" w:cs="Times New Roman"/>
          <w:sz w:val="24"/>
          <w:szCs w:val="24"/>
          <w:lang w:eastAsia="en-GB"/>
        </w:rPr>
        <w:t xml:space="preserve"> among these substances. Aluminium and copper are very </w:t>
      </w:r>
      <w:r w:rsidRPr="007F1BA4">
        <w:rPr>
          <w:rFonts w:ascii="Times New Roman" w:eastAsia="Times New Roman" w:hAnsi="Times New Roman" w:cs="Times New Roman"/>
          <w:b/>
          <w:bCs/>
          <w:sz w:val="24"/>
          <w:szCs w:val="24"/>
          <w:lang w:eastAsia="en-GB"/>
        </w:rPr>
        <w:t>good conductors</w:t>
      </w:r>
      <w:r w:rsidRPr="007F1BA4">
        <w:rPr>
          <w:rFonts w:ascii="Times New Roman" w:eastAsia="Times New Roman" w:hAnsi="Times New Roman" w:cs="Times New Roman"/>
          <w:sz w:val="24"/>
          <w:szCs w:val="24"/>
          <w:lang w:eastAsia="en-GB"/>
        </w:rPr>
        <w:t>, and their resistances are very low, in the order of 10</w:t>
      </w:r>
      <w:r w:rsidRPr="007F1BA4">
        <w:rPr>
          <w:rFonts w:ascii="Times New Roman" w:eastAsia="Times New Roman" w:hAnsi="Times New Roman" w:cs="Times New Roman"/>
          <w:sz w:val="24"/>
          <w:szCs w:val="24"/>
          <w:vertAlign w:val="superscript"/>
          <w:lang w:eastAsia="en-GB"/>
        </w:rPr>
        <w:t>-8</w:t>
      </w:r>
      <w:r w:rsidRPr="007F1BA4">
        <w:rPr>
          <w:rFonts w:ascii="Times New Roman" w:eastAsia="Times New Roman" w:hAnsi="Times New Roman" w:cs="Times New Roman"/>
          <w:sz w:val="24"/>
          <w:szCs w:val="24"/>
          <w:lang w:eastAsia="en-GB"/>
        </w:rPr>
        <w:t xml:space="preserve">, almost 100 times smaller than that of tungsten, W. Germanium, Ge, and silicon, Si, are typical </w:t>
      </w:r>
      <w:r w:rsidRPr="007F1BA4">
        <w:rPr>
          <w:rFonts w:ascii="Times New Roman" w:eastAsia="Times New Roman" w:hAnsi="Times New Roman" w:cs="Times New Roman"/>
          <w:b/>
          <w:bCs/>
          <w:sz w:val="24"/>
          <w:szCs w:val="24"/>
          <w:lang w:eastAsia="en-GB"/>
        </w:rPr>
        <w:t>semiconductors</w:t>
      </w:r>
      <w:r w:rsidRPr="007F1BA4">
        <w:rPr>
          <w:rFonts w:ascii="Times New Roman" w:eastAsia="Times New Roman" w:hAnsi="Times New Roman" w:cs="Times New Roman"/>
          <w:sz w:val="24"/>
          <w:szCs w:val="24"/>
          <w:lang w:eastAsia="en-GB"/>
        </w:rPr>
        <w:t xml:space="preserve">, whereas </w:t>
      </w:r>
      <w:r w:rsidR="009D5157" w:rsidRPr="007F1BA4">
        <w:rPr>
          <w:rFonts w:ascii="Times New Roman" w:eastAsia="Times New Roman" w:hAnsi="Times New Roman" w:cs="Times New Roman"/>
          <w:sz w:val="24"/>
          <w:szCs w:val="24"/>
          <w:lang w:eastAsia="en-GB"/>
        </w:rPr>
        <w:t>sulphur</w:t>
      </w:r>
      <w:r w:rsidRPr="007F1BA4">
        <w:rPr>
          <w:rFonts w:ascii="Times New Roman" w:eastAsia="Times New Roman" w:hAnsi="Times New Roman" w:cs="Times New Roman"/>
          <w:sz w:val="24"/>
          <w:szCs w:val="24"/>
          <w:lang w:eastAsia="en-GB"/>
        </w:rPr>
        <w:t xml:space="preserve"> and phosphorous are </w:t>
      </w:r>
      <w:r w:rsidRPr="007F1BA4">
        <w:rPr>
          <w:rFonts w:ascii="Times New Roman" w:eastAsia="Times New Roman" w:hAnsi="Times New Roman" w:cs="Times New Roman"/>
          <w:b/>
          <w:bCs/>
          <w:sz w:val="24"/>
          <w:szCs w:val="24"/>
          <w:lang w:eastAsia="en-GB"/>
        </w:rPr>
        <w:t>insulation material</w:t>
      </w:r>
      <w:r w:rsidRPr="007F1BA4">
        <w:rPr>
          <w:rFonts w:ascii="Times New Roman" w:eastAsia="Times New Roman" w:hAnsi="Times New Roman" w:cs="Times New Roman"/>
          <w:sz w:val="24"/>
          <w:szCs w:val="24"/>
          <w:lang w:eastAsia="en-GB"/>
        </w:rPr>
        <w:t xml:space="preserve">. </w:t>
      </w:r>
    </w:p>
    <w:p w:rsidR="007F1BA4" w:rsidRPr="007F1BA4" w:rsidRDefault="007F1BA4" w:rsidP="007F1BA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hyperlink r:id="rId13" w:history="1">
        <w:r w:rsidRPr="007F1BA4">
          <w:rPr>
            <w:rFonts w:ascii="Times New Roman" w:eastAsia="Times New Roman" w:hAnsi="Times New Roman" w:cs="Times New Roman"/>
            <w:b/>
            <w:bCs/>
            <w:color w:val="0000FF"/>
            <w:sz w:val="27"/>
            <w:szCs w:val="27"/>
            <w:u w:val="single"/>
            <w:lang w:eastAsia="en-GB"/>
          </w:rPr>
          <w:t>Magnetic Properties</w:t>
        </w:r>
      </w:hyperlink>
      <w:r w:rsidRPr="007F1BA4">
        <w:rPr>
          <w:rFonts w:ascii="Times New Roman" w:eastAsia="Times New Roman" w:hAnsi="Times New Roman" w:cs="Times New Roman"/>
          <w:b/>
          <w:bCs/>
          <w:sz w:val="27"/>
          <w:szCs w:val="27"/>
          <w:lang w:eastAsia="en-GB"/>
        </w:rPr>
        <w:t xml:space="preserve"> </w:t>
      </w:r>
    </w:p>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A magnetic field strength is measured in Tesla (T) and gauss (G, 1 T = 10,000 G). The Earth magnetic field is 0.5 G. When a material is placed into a magnetic field H, a magnetic field of different intensity B is produced inside the material. The ratio B/H is called the magnetic susceptibility. The higher the magnetic susceptibility, the easier the material is magnetized. Most substances are </w:t>
      </w:r>
      <w:r w:rsidRPr="007F1BA4">
        <w:rPr>
          <w:rFonts w:ascii="Times New Roman" w:eastAsia="Times New Roman" w:hAnsi="Times New Roman" w:cs="Times New Roman"/>
          <w:b/>
          <w:bCs/>
          <w:sz w:val="24"/>
          <w:szCs w:val="24"/>
          <w:lang w:eastAsia="en-GB"/>
        </w:rPr>
        <w:t>diamagnetic</w:t>
      </w:r>
      <w:r w:rsidRPr="007F1BA4">
        <w:rPr>
          <w:rFonts w:ascii="Times New Roman" w:eastAsia="Times New Roman" w:hAnsi="Times New Roman" w:cs="Times New Roman"/>
          <w:sz w:val="24"/>
          <w:szCs w:val="24"/>
          <w:lang w:eastAsia="en-GB"/>
        </w:rPr>
        <w:t xml:space="preserve">. The magnetic fields (B) within the bodies of these substances when they are placed in a magnetic field (H) are less than that of an empty space (vacuum).; thus their magnetic susceptibilities (B/H ratio) are less than 1. When a body of </w:t>
      </w:r>
      <w:r w:rsidRPr="007F1BA4">
        <w:rPr>
          <w:rFonts w:ascii="Times New Roman" w:eastAsia="Times New Roman" w:hAnsi="Times New Roman" w:cs="Times New Roman"/>
          <w:b/>
          <w:bCs/>
          <w:sz w:val="24"/>
          <w:szCs w:val="24"/>
          <w:lang w:eastAsia="en-GB"/>
        </w:rPr>
        <w:t>paramagnetic</w:t>
      </w:r>
      <w:r w:rsidRPr="007F1BA4">
        <w:rPr>
          <w:rFonts w:ascii="Times New Roman" w:eastAsia="Times New Roman" w:hAnsi="Times New Roman" w:cs="Times New Roman"/>
          <w:sz w:val="24"/>
          <w:szCs w:val="24"/>
          <w:lang w:eastAsia="en-GB"/>
        </w:rPr>
        <w:t xml:space="preserve"> substance is placed in a magnetic field, the intensity of the field within the body is slightly larger than that of the applied field. The magnetic susceptibilities of paramagnetic substances are slightly greater than 1. </w:t>
      </w:r>
    </w:p>
    <w:p w:rsidR="007F1BA4" w:rsidRPr="007F1BA4" w:rsidRDefault="007F1BA4" w:rsidP="007F1BA4">
      <w:pPr>
        <w:spacing w:before="100" w:beforeAutospacing="1" w:after="100" w:afterAutospacing="1"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lastRenderedPageBreak/>
        <w:t xml:space="preserve">Iron, cobalt and nickel are some </w:t>
      </w:r>
      <w:r w:rsidRPr="007F1BA4">
        <w:rPr>
          <w:rFonts w:ascii="Times New Roman" w:eastAsia="Times New Roman" w:hAnsi="Times New Roman" w:cs="Times New Roman"/>
          <w:b/>
          <w:bCs/>
          <w:sz w:val="24"/>
          <w:szCs w:val="24"/>
          <w:lang w:eastAsia="en-GB"/>
        </w:rPr>
        <w:t>ferromagnetic</w:t>
      </w:r>
      <w:r w:rsidRPr="007F1BA4">
        <w:rPr>
          <w:rFonts w:ascii="Times New Roman" w:eastAsia="Times New Roman" w:hAnsi="Times New Roman" w:cs="Times New Roman"/>
          <w:sz w:val="24"/>
          <w:szCs w:val="24"/>
          <w:lang w:eastAsia="en-GB"/>
        </w:rPr>
        <w:t xml:space="preserve"> substances, there are some other alloys and oxides that behave this way. They possess a spontaneous magnetic moment. A magnetic field is present in these materials even in the absence of an external magnetic field. However, ferromagnetism is temperature dependent, and above the so called Curie temperatures of the substances, magnetism vanishes. The Curie temperature or Curie point of a substance is unique. The Curie points for Fe, Co, and Ni are 1043, 1400, and 630 K respectively. </w:t>
      </w:r>
    </w:p>
    <w:p w:rsidR="007F1BA4" w:rsidRPr="007F1BA4" w:rsidRDefault="007F1BA4" w:rsidP="007F1BA4">
      <w:pPr>
        <w:spacing w:before="100" w:beforeAutospacing="1" w:after="100" w:afterAutospacing="1"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Ferromagnetism are due to the presence of magnetic domains in the substance, and when these domains line up parallel to each other, they give a net magnetic field. If the domains line up antiparallel to each other at the Curie point, the substance is said to be antiferromagnetic. The magnetic susceptibility reaches a maximum at Curie temperature for </w:t>
      </w:r>
      <w:r w:rsidR="009D5157" w:rsidRPr="007F1BA4">
        <w:rPr>
          <w:rFonts w:ascii="Times New Roman" w:eastAsia="Times New Roman" w:hAnsi="Times New Roman" w:cs="Times New Roman"/>
          <w:sz w:val="24"/>
          <w:szCs w:val="24"/>
          <w:lang w:eastAsia="en-GB"/>
        </w:rPr>
        <w:t>antiferromagnetic</w:t>
      </w:r>
      <w:r w:rsidRPr="007F1BA4">
        <w:rPr>
          <w:rFonts w:ascii="Times New Roman" w:eastAsia="Times New Roman" w:hAnsi="Times New Roman" w:cs="Times New Roman"/>
          <w:sz w:val="24"/>
          <w:szCs w:val="24"/>
          <w:lang w:eastAsia="en-GB"/>
        </w:rPr>
        <w:t xml:space="preserve"> material. For example, FeO, MnO, CoO, NiO, FeF</w:t>
      </w:r>
      <w:r w:rsidRPr="007F1BA4">
        <w:rPr>
          <w:rFonts w:ascii="Times New Roman" w:eastAsia="Times New Roman" w:hAnsi="Times New Roman" w:cs="Times New Roman"/>
          <w:sz w:val="24"/>
          <w:szCs w:val="24"/>
          <w:vertAlign w:val="subscript"/>
          <w:lang w:eastAsia="en-GB"/>
        </w:rPr>
        <w:t>2</w:t>
      </w:r>
      <w:r w:rsidRPr="007F1BA4">
        <w:rPr>
          <w:rFonts w:ascii="Times New Roman" w:eastAsia="Times New Roman" w:hAnsi="Times New Roman" w:cs="Times New Roman"/>
          <w:sz w:val="24"/>
          <w:szCs w:val="24"/>
          <w:lang w:eastAsia="en-GB"/>
        </w:rPr>
        <w:t>, FeCl</w:t>
      </w:r>
      <w:r w:rsidRPr="007F1BA4">
        <w:rPr>
          <w:rFonts w:ascii="Times New Roman" w:eastAsia="Times New Roman" w:hAnsi="Times New Roman" w:cs="Times New Roman"/>
          <w:sz w:val="24"/>
          <w:szCs w:val="24"/>
          <w:vertAlign w:val="subscript"/>
          <w:lang w:eastAsia="en-GB"/>
        </w:rPr>
        <w:t>2</w:t>
      </w:r>
      <w:r w:rsidRPr="007F1BA4">
        <w:rPr>
          <w:rFonts w:ascii="Times New Roman" w:eastAsia="Times New Roman" w:hAnsi="Times New Roman" w:cs="Times New Roman"/>
          <w:sz w:val="24"/>
          <w:szCs w:val="24"/>
          <w:lang w:eastAsia="en-GB"/>
        </w:rPr>
        <w:t>, a-Mn, Cr</w:t>
      </w:r>
      <w:r w:rsidRPr="007F1BA4">
        <w:rPr>
          <w:rFonts w:ascii="Times New Roman" w:eastAsia="Times New Roman" w:hAnsi="Times New Roman" w:cs="Times New Roman"/>
          <w:sz w:val="24"/>
          <w:szCs w:val="24"/>
          <w:vertAlign w:val="subscript"/>
          <w:lang w:eastAsia="en-GB"/>
        </w:rPr>
        <w:t>2</w:t>
      </w:r>
      <w:r w:rsidRPr="007F1BA4">
        <w:rPr>
          <w:rFonts w:ascii="Times New Roman" w:eastAsia="Times New Roman" w:hAnsi="Times New Roman" w:cs="Times New Roman"/>
          <w:sz w:val="24"/>
          <w:szCs w:val="24"/>
          <w:lang w:eastAsia="en-GB"/>
        </w:rPr>
        <w:t>O</w:t>
      </w:r>
      <w:r w:rsidRPr="007F1BA4">
        <w:rPr>
          <w:rFonts w:ascii="Times New Roman" w:eastAsia="Times New Roman" w:hAnsi="Times New Roman" w:cs="Times New Roman"/>
          <w:sz w:val="24"/>
          <w:szCs w:val="24"/>
          <w:vertAlign w:val="subscript"/>
          <w:lang w:eastAsia="en-GB"/>
        </w:rPr>
        <w:t>3</w:t>
      </w:r>
      <w:r w:rsidRPr="007F1BA4">
        <w:rPr>
          <w:rFonts w:ascii="Times New Roman" w:eastAsia="Times New Roman" w:hAnsi="Times New Roman" w:cs="Times New Roman"/>
          <w:sz w:val="24"/>
          <w:szCs w:val="24"/>
          <w:lang w:eastAsia="en-GB"/>
        </w:rPr>
        <w:t xml:space="preserve"> etc. are some of the antiferromagnetic substances. </w:t>
      </w:r>
    </w:p>
    <w:p w:rsidR="007F1BA4" w:rsidRPr="007F1BA4" w:rsidRDefault="007F1BA4" w:rsidP="007F1BA4">
      <w:pPr>
        <w:spacing w:before="100" w:beforeAutospacing="1" w:after="100" w:afterAutospacing="1"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Ferromagnetic substances play important roles in recording tapes and disks for audio, video, and computer signals. Furthermore, ferromagnetic materials are used in permanent magnets, which are used in motors, antenna, and speakers. Recent development in strong magnets enables communication equipment and computers to be miniaturized. </w:t>
      </w:r>
    </w:p>
    <w:p w:rsidR="007F1BA4" w:rsidRPr="007F1BA4" w:rsidRDefault="007F1BA4" w:rsidP="007F1BA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F1BA4">
        <w:rPr>
          <w:rFonts w:ascii="Times New Roman" w:eastAsia="Times New Roman" w:hAnsi="Times New Roman" w:cs="Times New Roman"/>
          <w:b/>
          <w:bCs/>
          <w:sz w:val="27"/>
          <w:szCs w:val="27"/>
          <w:lang w:eastAsia="en-GB"/>
        </w:rPr>
        <w:t xml:space="preserve">Density </w:t>
      </w:r>
    </w:p>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The mass per unit volume (cm</w:t>
      </w:r>
      <w:r w:rsidRPr="007F1BA4">
        <w:rPr>
          <w:rFonts w:ascii="Times New Roman" w:eastAsia="Times New Roman" w:hAnsi="Times New Roman" w:cs="Times New Roman"/>
          <w:sz w:val="24"/>
          <w:szCs w:val="24"/>
          <w:vertAlign w:val="superscript"/>
          <w:lang w:eastAsia="en-GB"/>
        </w:rPr>
        <w:t>3</w:t>
      </w:r>
      <w:r w:rsidRPr="007F1BA4">
        <w:rPr>
          <w:rFonts w:ascii="Times New Roman" w:eastAsia="Times New Roman" w:hAnsi="Times New Roman" w:cs="Times New Roman"/>
          <w:sz w:val="24"/>
          <w:szCs w:val="24"/>
          <w:lang w:eastAsia="en-GB"/>
        </w:rPr>
        <w:t xml:space="preserve"> = mL, m</w:t>
      </w:r>
      <w:r w:rsidRPr="007F1BA4">
        <w:rPr>
          <w:rFonts w:ascii="Times New Roman" w:eastAsia="Times New Roman" w:hAnsi="Times New Roman" w:cs="Times New Roman"/>
          <w:sz w:val="24"/>
          <w:szCs w:val="24"/>
          <w:vertAlign w:val="superscript"/>
          <w:lang w:eastAsia="en-GB"/>
        </w:rPr>
        <w:t>3</w:t>
      </w:r>
      <w:r w:rsidRPr="007F1BA4">
        <w:rPr>
          <w:rFonts w:ascii="Times New Roman" w:eastAsia="Times New Roman" w:hAnsi="Times New Roman" w:cs="Times New Roman"/>
          <w:sz w:val="24"/>
          <w:szCs w:val="24"/>
          <w:lang w:eastAsia="en-GB"/>
        </w:rPr>
        <w:t xml:space="preserve"> etc.) of is called density, an intensive property. Often, specific gravity is given. Specific gravity is the ratio of density of a substance compared to that of water. As a ratio, it has no units. Since density of water is 1.00 g/mL, specific gravity is the density in g/mL. Other units to use are kg/L or 10</w:t>
      </w:r>
      <w:r w:rsidRPr="007F1BA4">
        <w:rPr>
          <w:rFonts w:ascii="Times New Roman" w:eastAsia="Times New Roman" w:hAnsi="Times New Roman" w:cs="Times New Roman"/>
          <w:sz w:val="24"/>
          <w:szCs w:val="24"/>
          <w:vertAlign w:val="superscript"/>
          <w:lang w:eastAsia="en-GB"/>
        </w:rPr>
        <w:t>3</w:t>
      </w:r>
      <w:r w:rsidRPr="007F1BA4">
        <w:rPr>
          <w:rFonts w:ascii="Times New Roman" w:eastAsia="Times New Roman" w:hAnsi="Times New Roman" w:cs="Times New Roman"/>
          <w:sz w:val="24"/>
          <w:szCs w:val="24"/>
          <w:lang w:eastAsia="en-GB"/>
        </w:rPr>
        <w:t xml:space="preserve"> kg m</w:t>
      </w:r>
      <w:r w:rsidRPr="007F1BA4">
        <w:rPr>
          <w:rFonts w:ascii="Times New Roman" w:eastAsia="Times New Roman" w:hAnsi="Times New Roman" w:cs="Times New Roman"/>
          <w:sz w:val="24"/>
          <w:szCs w:val="24"/>
          <w:vertAlign w:val="superscript"/>
          <w:lang w:eastAsia="en-GB"/>
        </w:rPr>
        <w:t>-3</w:t>
      </w:r>
      <w:r w:rsidRPr="007F1BA4">
        <w:rPr>
          <w:rFonts w:ascii="Times New Roman" w:eastAsia="Times New Roman" w:hAnsi="Times New Roman" w:cs="Times New Roman"/>
          <w:sz w:val="24"/>
          <w:szCs w:val="24"/>
          <w:lang w:eastAsia="en-GB"/>
        </w:rPr>
        <w:t xml:space="preserve">. Specific gravity for a few common substances are given here: Au, 19.3; mercury, 13.6; alcohol, 0.7893; benzene, 0.8786. Do you know which element has the highest density? </w:t>
      </w:r>
    </w:p>
    <w:p w:rsidR="007F1BA4" w:rsidRPr="007F1BA4" w:rsidRDefault="007F1BA4" w:rsidP="007F1BA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F1BA4">
        <w:rPr>
          <w:rFonts w:ascii="Times New Roman" w:eastAsia="Times New Roman" w:hAnsi="Times New Roman" w:cs="Times New Roman"/>
          <w:b/>
          <w:bCs/>
          <w:sz w:val="27"/>
          <w:szCs w:val="27"/>
          <w:lang w:eastAsia="en-GB"/>
        </w:rPr>
        <w:t xml:space="preserve">Dielectric Constant </w:t>
      </w:r>
    </w:p>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The dielectric constant </w:t>
      </w:r>
      <w:r w:rsidRPr="007F1BA4">
        <w:rPr>
          <w:rFonts w:ascii="Times New Roman" w:eastAsia="Times New Roman" w:hAnsi="Times New Roman" w:cs="Times New Roman"/>
          <w:i/>
          <w:iCs/>
          <w:sz w:val="24"/>
          <w:szCs w:val="24"/>
          <w:lang w:eastAsia="en-GB"/>
        </w:rPr>
        <w:t>e</w:t>
      </w:r>
      <w:r w:rsidRPr="007F1BA4">
        <w:rPr>
          <w:rFonts w:ascii="Times New Roman" w:eastAsia="Times New Roman" w:hAnsi="Times New Roman" w:cs="Times New Roman"/>
          <w:sz w:val="24"/>
          <w:szCs w:val="24"/>
          <w:lang w:eastAsia="en-GB"/>
        </w:rPr>
        <w:t xml:space="preserve"> of a medium is its ability to reduce the force </w:t>
      </w:r>
      <w:r w:rsidRPr="007F1BA4">
        <w:rPr>
          <w:rFonts w:ascii="Times New Roman" w:eastAsia="Times New Roman" w:hAnsi="Times New Roman" w:cs="Times New Roman"/>
          <w:i/>
          <w:iCs/>
          <w:sz w:val="24"/>
          <w:szCs w:val="24"/>
          <w:lang w:eastAsia="en-GB"/>
        </w:rPr>
        <w:t>F</w:t>
      </w:r>
      <w:r w:rsidRPr="007F1BA4">
        <w:rPr>
          <w:rFonts w:ascii="Times New Roman" w:eastAsia="Times New Roman" w:hAnsi="Times New Roman" w:cs="Times New Roman"/>
          <w:sz w:val="24"/>
          <w:szCs w:val="24"/>
          <w:lang w:eastAsia="en-GB"/>
        </w:rPr>
        <w:t xml:space="preserve"> of attraction of charged (</w:t>
      </w:r>
      <w:r w:rsidRPr="007F1BA4">
        <w:rPr>
          <w:rFonts w:ascii="Times New Roman" w:eastAsia="Times New Roman" w:hAnsi="Times New Roman" w:cs="Times New Roman"/>
          <w:i/>
          <w:iCs/>
          <w:sz w:val="24"/>
          <w:szCs w:val="24"/>
          <w:lang w:eastAsia="en-GB"/>
        </w:rPr>
        <w:t>q</w:t>
      </w:r>
      <w:r w:rsidRPr="007F1BA4">
        <w:rPr>
          <w:rFonts w:ascii="Times New Roman" w:eastAsia="Times New Roman" w:hAnsi="Times New Roman" w:cs="Times New Roman"/>
          <w:sz w:val="24"/>
          <w:szCs w:val="24"/>
          <w:vertAlign w:val="subscript"/>
          <w:lang w:eastAsia="en-GB"/>
        </w:rPr>
        <w:t>1</w:t>
      </w:r>
      <w:r w:rsidRPr="007F1BA4">
        <w:rPr>
          <w:rFonts w:ascii="Times New Roman" w:eastAsia="Times New Roman" w:hAnsi="Times New Roman" w:cs="Times New Roman"/>
          <w:sz w:val="24"/>
          <w:szCs w:val="24"/>
          <w:lang w:eastAsia="en-GB"/>
        </w:rPr>
        <w:t xml:space="preserve"> and </w:t>
      </w:r>
      <w:r w:rsidRPr="007F1BA4">
        <w:rPr>
          <w:rFonts w:ascii="Times New Roman" w:eastAsia="Times New Roman" w:hAnsi="Times New Roman" w:cs="Times New Roman"/>
          <w:i/>
          <w:iCs/>
          <w:sz w:val="24"/>
          <w:szCs w:val="24"/>
          <w:lang w:eastAsia="en-GB"/>
        </w:rPr>
        <w:t>q</w:t>
      </w:r>
      <w:r w:rsidRPr="007F1BA4">
        <w:rPr>
          <w:rFonts w:ascii="Times New Roman" w:eastAsia="Times New Roman" w:hAnsi="Times New Roman" w:cs="Times New Roman"/>
          <w:sz w:val="24"/>
          <w:szCs w:val="24"/>
          <w:vertAlign w:val="subscript"/>
          <w:lang w:eastAsia="en-GB"/>
        </w:rPr>
        <w:t>2</w:t>
      </w:r>
      <w:r w:rsidRPr="007F1BA4">
        <w:rPr>
          <w:rFonts w:ascii="Times New Roman" w:eastAsia="Times New Roman" w:hAnsi="Times New Roman" w:cs="Times New Roman"/>
          <w:sz w:val="24"/>
          <w:szCs w:val="24"/>
          <w:lang w:eastAsia="en-GB"/>
        </w:rPr>
        <w:t xml:space="preserve">) particles separated at distance </w:t>
      </w:r>
      <w:r w:rsidRPr="007F1BA4">
        <w:rPr>
          <w:rFonts w:ascii="Times New Roman" w:eastAsia="Times New Roman" w:hAnsi="Times New Roman" w:cs="Times New Roman"/>
          <w:i/>
          <w:iCs/>
          <w:sz w:val="24"/>
          <w:szCs w:val="24"/>
          <w:lang w:eastAsia="en-GB"/>
        </w:rPr>
        <w:t>r</w:t>
      </w:r>
      <w:r w:rsidRPr="007F1BA4">
        <w:rPr>
          <w:rFonts w:ascii="Times New Roman" w:eastAsia="Times New Roman" w:hAnsi="Times New Roman" w:cs="Times New Roman"/>
          <w:sz w:val="24"/>
          <w:szCs w:val="24"/>
          <w:lang w:eastAsia="en-GB"/>
        </w:rPr>
        <w:t xml:space="preserve">, compared to vacuum. It is usually defined by the equation, </w:t>
      </w:r>
      <w:r w:rsidRPr="007F1BA4">
        <w:rPr>
          <w:rFonts w:ascii="Times New Roman" w:eastAsia="Times New Roman" w:hAnsi="Times New Roman" w:cs="Times New Roman"/>
          <w:i/>
          <w:iCs/>
          <w:sz w:val="24"/>
          <w:szCs w:val="24"/>
          <w:lang w:eastAsia="en-GB"/>
        </w:rPr>
        <w:t>F = q</w:t>
      </w:r>
      <w:r w:rsidRPr="007F1BA4">
        <w:rPr>
          <w:rFonts w:ascii="Times New Roman" w:eastAsia="Times New Roman" w:hAnsi="Times New Roman" w:cs="Times New Roman"/>
          <w:sz w:val="24"/>
          <w:szCs w:val="24"/>
          <w:vertAlign w:val="subscript"/>
          <w:lang w:eastAsia="en-GB"/>
        </w:rPr>
        <w:t>1</w:t>
      </w:r>
      <w:r w:rsidRPr="007F1BA4">
        <w:rPr>
          <w:rFonts w:ascii="Times New Roman" w:eastAsia="Times New Roman" w:hAnsi="Times New Roman" w:cs="Times New Roman"/>
          <w:sz w:val="24"/>
          <w:szCs w:val="24"/>
          <w:lang w:eastAsia="en-GB"/>
        </w:rPr>
        <w:t xml:space="preserve"> </w:t>
      </w:r>
      <w:r w:rsidRPr="007F1BA4">
        <w:rPr>
          <w:rFonts w:ascii="Times New Roman" w:eastAsia="Times New Roman" w:hAnsi="Times New Roman" w:cs="Times New Roman"/>
          <w:i/>
          <w:iCs/>
          <w:sz w:val="24"/>
          <w:szCs w:val="24"/>
          <w:lang w:eastAsia="en-GB"/>
        </w:rPr>
        <w:t>q</w:t>
      </w:r>
      <w:r w:rsidRPr="007F1BA4">
        <w:rPr>
          <w:rFonts w:ascii="Times New Roman" w:eastAsia="Times New Roman" w:hAnsi="Times New Roman" w:cs="Times New Roman"/>
          <w:sz w:val="24"/>
          <w:szCs w:val="24"/>
          <w:vertAlign w:val="subscript"/>
          <w:lang w:eastAsia="en-GB"/>
        </w:rPr>
        <w:t>2</w:t>
      </w:r>
      <w:r w:rsidRPr="007F1BA4">
        <w:rPr>
          <w:rFonts w:ascii="Times New Roman" w:eastAsia="Times New Roman" w:hAnsi="Times New Roman" w:cs="Times New Roman"/>
          <w:sz w:val="24"/>
          <w:szCs w:val="24"/>
          <w:lang w:eastAsia="en-GB"/>
        </w:rPr>
        <w:t xml:space="preserve"> / (</w:t>
      </w:r>
      <w:r w:rsidRPr="007F1BA4">
        <w:rPr>
          <w:rFonts w:ascii="Times New Roman" w:eastAsia="Times New Roman" w:hAnsi="Times New Roman" w:cs="Times New Roman"/>
          <w:i/>
          <w:iCs/>
          <w:sz w:val="24"/>
          <w:szCs w:val="24"/>
          <w:lang w:eastAsia="en-GB"/>
        </w:rPr>
        <w:t>e r</w:t>
      </w:r>
      <w:r w:rsidRPr="007F1BA4">
        <w:rPr>
          <w:rFonts w:ascii="Times New Roman" w:eastAsia="Times New Roman" w:hAnsi="Times New Roman" w:cs="Times New Roman"/>
          <w:sz w:val="24"/>
          <w:szCs w:val="24"/>
          <w:lang w:eastAsia="en-GB"/>
        </w:rPr>
        <w:t>). A substance with large dielectric constant placed between two plates to which an electric voltage has been applied will result in a weak electric field within it. Water, due to its polar nature, has a rather large dielectric constant, 80.4. At the atomic scale, water molecules weaken the attraction between Na+ and Cl- ions, resulting in dissolving it. Dielectric constants for some familiar substances are: H</w:t>
      </w:r>
      <w:r w:rsidRPr="007F1BA4">
        <w:rPr>
          <w:rFonts w:ascii="Times New Roman" w:eastAsia="Times New Roman" w:hAnsi="Times New Roman" w:cs="Times New Roman"/>
          <w:sz w:val="24"/>
          <w:szCs w:val="24"/>
          <w:vertAlign w:val="subscript"/>
          <w:lang w:eastAsia="en-GB"/>
        </w:rPr>
        <w:t>2</w:t>
      </w:r>
      <w:r w:rsidRPr="007F1BA4">
        <w:rPr>
          <w:rFonts w:ascii="Times New Roman" w:eastAsia="Times New Roman" w:hAnsi="Times New Roman" w:cs="Times New Roman"/>
          <w:sz w:val="24"/>
          <w:szCs w:val="24"/>
          <w:lang w:eastAsia="en-GB"/>
        </w:rPr>
        <w:t>O, 80.4; methanol, 33.6; benzene, 2.3; H</w:t>
      </w:r>
      <w:r w:rsidRPr="007F1BA4">
        <w:rPr>
          <w:rFonts w:ascii="Times New Roman" w:eastAsia="Times New Roman" w:hAnsi="Times New Roman" w:cs="Times New Roman"/>
          <w:sz w:val="24"/>
          <w:szCs w:val="24"/>
          <w:vertAlign w:val="subscript"/>
          <w:lang w:eastAsia="en-GB"/>
        </w:rPr>
        <w:t>2</w:t>
      </w:r>
      <w:r w:rsidRPr="007F1BA4">
        <w:rPr>
          <w:rFonts w:ascii="Times New Roman" w:eastAsia="Times New Roman" w:hAnsi="Times New Roman" w:cs="Times New Roman"/>
          <w:sz w:val="24"/>
          <w:szCs w:val="24"/>
          <w:lang w:eastAsia="en-GB"/>
        </w:rPr>
        <w:t xml:space="preserve"> at 20 K, 1.23. </w:t>
      </w:r>
    </w:p>
    <w:p w:rsidR="007F1BA4" w:rsidRPr="007F1BA4" w:rsidRDefault="007F1BA4" w:rsidP="007F1BA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F1BA4">
        <w:rPr>
          <w:rFonts w:ascii="Times New Roman" w:eastAsia="Times New Roman" w:hAnsi="Times New Roman" w:cs="Times New Roman"/>
          <w:b/>
          <w:bCs/>
          <w:sz w:val="27"/>
          <w:szCs w:val="27"/>
          <w:lang w:eastAsia="en-GB"/>
        </w:rPr>
        <w:t xml:space="preserve">Heat capacity </w:t>
      </w:r>
    </w:p>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The amount of energy required to raise the temperature of a substance by 1 K is the heat capacity. If the substance has a unit mass, the amount is referred to as specific heat capacity, or specific heat. For example, it takes 1 cal (4.184 J) to raise the temperature of 1 g water by 1 K. Thus, the specific heat for water is 1 cal g</w:t>
      </w:r>
      <w:r w:rsidRPr="007F1BA4">
        <w:rPr>
          <w:rFonts w:ascii="Times New Roman" w:eastAsia="Times New Roman" w:hAnsi="Times New Roman" w:cs="Times New Roman"/>
          <w:sz w:val="24"/>
          <w:szCs w:val="24"/>
          <w:vertAlign w:val="superscript"/>
          <w:lang w:eastAsia="en-GB"/>
        </w:rPr>
        <w:t>-1</w:t>
      </w:r>
      <w:r w:rsidRPr="007F1BA4">
        <w:rPr>
          <w:rFonts w:ascii="Times New Roman" w:eastAsia="Times New Roman" w:hAnsi="Times New Roman" w:cs="Times New Roman"/>
          <w:sz w:val="24"/>
          <w:szCs w:val="24"/>
          <w:lang w:eastAsia="en-GB"/>
        </w:rPr>
        <w:t xml:space="preserve"> K</w:t>
      </w:r>
      <w:r w:rsidRPr="007F1BA4">
        <w:rPr>
          <w:rFonts w:ascii="Times New Roman" w:eastAsia="Times New Roman" w:hAnsi="Times New Roman" w:cs="Times New Roman"/>
          <w:sz w:val="24"/>
          <w:szCs w:val="24"/>
          <w:vertAlign w:val="superscript"/>
          <w:lang w:eastAsia="en-GB"/>
        </w:rPr>
        <w:t>-1</w:t>
      </w:r>
      <w:r w:rsidRPr="007F1BA4">
        <w:rPr>
          <w:rFonts w:ascii="Times New Roman" w:eastAsia="Times New Roman" w:hAnsi="Times New Roman" w:cs="Times New Roman"/>
          <w:sz w:val="24"/>
          <w:szCs w:val="24"/>
          <w:lang w:eastAsia="en-GB"/>
        </w:rPr>
        <w:t xml:space="preserve"> (75 J mol</w:t>
      </w:r>
      <w:r w:rsidRPr="007F1BA4">
        <w:rPr>
          <w:rFonts w:ascii="Times New Roman" w:eastAsia="Times New Roman" w:hAnsi="Times New Roman" w:cs="Times New Roman"/>
          <w:sz w:val="24"/>
          <w:szCs w:val="24"/>
          <w:vertAlign w:val="superscript"/>
          <w:lang w:eastAsia="en-GB"/>
        </w:rPr>
        <w:t>-1</w:t>
      </w:r>
      <w:r w:rsidRPr="007F1BA4">
        <w:rPr>
          <w:rFonts w:ascii="Times New Roman" w:eastAsia="Times New Roman" w:hAnsi="Times New Roman" w:cs="Times New Roman"/>
          <w:sz w:val="24"/>
          <w:szCs w:val="24"/>
          <w:lang w:eastAsia="en-GB"/>
        </w:rPr>
        <w:t xml:space="preserve"> K</w:t>
      </w:r>
      <w:r w:rsidRPr="007F1BA4">
        <w:rPr>
          <w:rFonts w:ascii="Times New Roman" w:eastAsia="Times New Roman" w:hAnsi="Times New Roman" w:cs="Times New Roman"/>
          <w:sz w:val="24"/>
          <w:szCs w:val="24"/>
          <w:vertAlign w:val="superscript"/>
          <w:lang w:eastAsia="en-GB"/>
        </w:rPr>
        <w:t>-1</w:t>
      </w:r>
      <w:r w:rsidRPr="007F1BA4">
        <w:rPr>
          <w:rFonts w:ascii="Times New Roman" w:eastAsia="Times New Roman" w:hAnsi="Times New Roman" w:cs="Times New Roman"/>
          <w:sz w:val="24"/>
          <w:szCs w:val="24"/>
          <w:lang w:eastAsia="en-GB"/>
        </w:rPr>
        <w:t>). Specific heat of water is large compared to most other substances, for example: Cu, 24.4 J mol</w:t>
      </w:r>
      <w:r w:rsidRPr="007F1BA4">
        <w:rPr>
          <w:rFonts w:ascii="Times New Roman" w:eastAsia="Times New Roman" w:hAnsi="Times New Roman" w:cs="Times New Roman"/>
          <w:sz w:val="24"/>
          <w:szCs w:val="24"/>
          <w:vertAlign w:val="superscript"/>
          <w:lang w:eastAsia="en-GB"/>
        </w:rPr>
        <w:t>-1</w:t>
      </w:r>
      <w:r w:rsidRPr="007F1BA4">
        <w:rPr>
          <w:rFonts w:ascii="Times New Roman" w:eastAsia="Times New Roman" w:hAnsi="Times New Roman" w:cs="Times New Roman"/>
          <w:sz w:val="24"/>
          <w:szCs w:val="24"/>
          <w:lang w:eastAsia="en-GB"/>
        </w:rPr>
        <w:t xml:space="preserve"> K</w:t>
      </w:r>
      <w:r w:rsidRPr="007F1BA4">
        <w:rPr>
          <w:rFonts w:ascii="Times New Roman" w:eastAsia="Times New Roman" w:hAnsi="Times New Roman" w:cs="Times New Roman"/>
          <w:sz w:val="24"/>
          <w:szCs w:val="24"/>
          <w:vertAlign w:val="superscript"/>
          <w:lang w:eastAsia="en-GB"/>
        </w:rPr>
        <w:t>-1</w:t>
      </w:r>
      <w:r w:rsidRPr="007F1BA4">
        <w:rPr>
          <w:rFonts w:ascii="Times New Roman" w:eastAsia="Times New Roman" w:hAnsi="Times New Roman" w:cs="Times New Roman"/>
          <w:sz w:val="24"/>
          <w:szCs w:val="24"/>
          <w:lang w:eastAsia="en-GB"/>
        </w:rPr>
        <w:t xml:space="preserve">. This large heat capacity of water affect the weather, making temperatures in areas close to large bodies of water more steadier than large dry land. </w:t>
      </w:r>
    </w:p>
    <w:p w:rsidR="007F1BA4" w:rsidRPr="007F1BA4" w:rsidRDefault="007F1BA4" w:rsidP="007F1BA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F1BA4">
        <w:rPr>
          <w:rFonts w:ascii="Times New Roman" w:eastAsia="Times New Roman" w:hAnsi="Times New Roman" w:cs="Times New Roman"/>
          <w:b/>
          <w:bCs/>
          <w:sz w:val="27"/>
          <w:szCs w:val="27"/>
          <w:lang w:eastAsia="en-GB"/>
        </w:rPr>
        <w:lastRenderedPageBreak/>
        <w:t xml:space="preserve">Refractive Index </w:t>
      </w:r>
    </w:p>
    <w:tbl>
      <w:tblPr>
        <w:tblpPr w:leftFromText="45" w:rightFromText="45" w:vertAnchor="text" w:tblpXSpec="right" w:tblpYSpec="center"/>
        <w:tblW w:w="0" w:type="auto"/>
        <w:tblCellSpacing w:w="15" w:type="dxa"/>
        <w:shd w:val="clear" w:color="auto" w:fill="00FFFF"/>
        <w:tblCellMar>
          <w:top w:w="15" w:type="dxa"/>
          <w:left w:w="15" w:type="dxa"/>
          <w:bottom w:w="15" w:type="dxa"/>
          <w:right w:w="15" w:type="dxa"/>
        </w:tblCellMar>
        <w:tblLook w:val="04A0" w:firstRow="1" w:lastRow="0" w:firstColumn="1" w:lastColumn="0" w:noHBand="0" w:noVBand="1"/>
      </w:tblPr>
      <w:tblGrid>
        <w:gridCol w:w="1631"/>
        <w:gridCol w:w="1073"/>
      </w:tblGrid>
      <w:tr w:rsidR="007F1BA4" w:rsidRPr="007F1BA4" w:rsidTr="007F1BA4">
        <w:trPr>
          <w:tblCellSpacing w:w="15" w:type="dxa"/>
        </w:trPr>
        <w:tc>
          <w:tcPr>
            <w:tcW w:w="0" w:type="auto"/>
            <w:gridSpan w:val="2"/>
            <w:shd w:val="clear" w:color="auto" w:fill="00FFFF"/>
            <w:vAlign w:val="center"/>
            <w:hideMark/>
          </w:tcPr>
          <w:p w:rsidR="007F1BA4" w:rsidRPr="007F1BA4" w:rsidRDefault="007F1BA4" w:rsidP="007F1BA4">
            <w:pPr>
              <w:spacing w:after="0" w:line="240" w:lineRule="auto"/>
              <w:jc w:val="center"/>
              <w:rPr>
                <w:rFonts w:ascii="Times New Roman" w:eastAsia="Times New Roman" w:hAnsi="Times New Roman" w:cs="Times New Roman"/>
                <w:b/>
                <w:bCs/>
                <w:sz w:val="24"/>
                <w:szCs w:val="24"/>
                <w:lang w:eastAsia="en-GB"/>
              </w:rPr>
            </w:pPr>
            <w:r w:rsidRPr="007F1BA4">
              <w:rPr>
                <w:rFonts w:ascii="Times New Roman" w:eastAsia="Times New Roman" w:hAnsi="Times New Roman" w:cs="Times New Roman"/>
                <w:b/>
                <w:bCs/>
                <w:sz w:val="24"/>
                <w:szCs w:val="24"/>
                <w:lang w:eastAsia="en-GB"/>
              </w:rPr>
              <w:t xml:space="preserve">Refractive index of </w:t>
            </w:r>
            <w:r w:rsidRPr="007F1BA4">
              <w:rPr>
                <w:rFonts w:ascii="Times New Roman" w:eastAsia="Times New Roman" w:hAnsi="Times New Roman" w:cs="Times New Roman"/>
                <w:b/>
                <w:bCs/>
                <w:sz w:val="24"/>
                <w:szCs w:val="24"/>
                <w:lang w:eastAsia="en-GB"/>
              </w:rPr>
              <w:br/>
              <w:t xml:space="preserve">some common substances </w:t>
            </w:r>
          </w:p>
        </w:tc>
      </w:tr>
      <w:tr w:rsidR="007F1BA4" w:rsidRPr="007F1BA4" w:rsidTr="007F1BA4">
        <w:trPr>
          <w:tblCellSpacing w:w="15" w:type="dxa"/>
        </w:trPr>
        <w:tc>
          <w:tcPr>
            <w:tcW w:w="0" w:type="auto"/>
            <w:shd w:val="clear" w:color="auto" w:fill="00FF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water </w:t>
            </w:r>
          </w:p>
        </w:tc>
        <w:tc>
          <w:tcPr>
            <w:tcW w:w="0" w:type="auto"/>
            <w:shd w:val="clear" w:color="auto" w:fill="00FF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1.3 </w:t>
            </w:r>
          </w:p>
        </w:tc>
      </w:tr>
      <w:tr w:rsidR="007F1BA4" w:rsidRPr="007F1BA4" w:rsidTr="007F1BA4">
        <w:trPr>
          <w:tblCellSpacing w:w="15" w:type="dxa"/>
        </w:trPr>
        <w:tc>
          <w:tcPr>
            <w:tcW w:w="0" w:type="auto"/>
            <w:shd w:val="clear" w:color="auto" w:fill="00FF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benzene </w:t>
            </w:r>
          </w:p>
        </w:tc>
        <w:tc>
          <w:tcPr>
            <w:tcW w:w="0" w:type="auto"/>
            <w:shd w:val="clear" w:color="auto" w:fill="00FF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1.5011 </w:t>
            </w:r>
          </w:p>
        </w:tc>
      </w:tr>
      <w:tr w:rsidR="007F1BA4" w:rsidRPr="007F1BA4" w:rsidTr="007F1BA4">
        <w:trPr>
          <w:tblCellSpacing w:w="15" w:type="dxa"/>
        </w:trPr>
        <w:tc>
          <w:tcPr>
            <w:tcW w:w="0" w:type="auto"/>
            <w:shd w:val="clear" w:color="auto" w:fill="00FF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ethanol </w:t>
            </w:r>
          </w:p>
        </w:tc>
        <w:tc>
          <w:tcPr>
            <w:tcW w:w="0" w:type="auto"/>
            <w:shd w:val="clear" w:color="auto" w:fill="00FF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1.359 </w:t>
            </w:r>
          </w:p>
        </w:tc>
      </w:tr>
      <w:tr w:rsidR="007F1BA4" w:rsidRPr="007F1BA4" w:rsidTr="007F1BA4">
        <w:trPr>
          <w:tblCellSpacing w:w="15" w:type="dxa"/>
        </w:trPr>
        <w:tc>
          <w:tcPr>
            <w:tcW w:w="0" w:type="auto"/>
            <w:shd w:val="clear" w:color="auto" w:fill="00FF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quartz </w:t>
            </w:r>
          </w:p>
        </w:tc>
        <w:tc>
          <w:tcPr>
            <w:tcW w:w="0" w:type="auto"/>
            <w:shd w:val="clear" w:color="auto" w:fill="00FF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1.5* </w:t>
            </w:r>
          </w:p>
        </w:tc>
      </w:tr>
      <w:tr w:rsidR="007F1BA4" w:rsidRPr="007F1BA4" w:rsidTr="007F1BA4">
        <w:trPr>
          <w:tblCellSpacing w:w="15" w:type="dxa"/>
        </w:trPr>
        <w:tc>
          <w:tcPr>
            <w:tcW w:w="0" w:type="auto"/>
            <w:shd w:val="clear" w:color="auto" w:fill="00FF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NaCl solid </w:t>
            </w:r>
          </w:p>
        </w:tc>
        <w:tc>
          <w:tcPr>
            <w:tcW w:w="0" w:type="auto"/>
            <w:shd w:val="clear" w:color="auto" w:fill="00FF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1.5 </w:t>
            </w:r>
          </w:p>
        </w:tc>
      </w:tr>
      <w:tr w:rsidR="007F1BA4" w:rsidRPr="007F1BA4" w:rsidTr="007F1BA4">
        <w:trPr>
          <w:tblCellSpacing w:w="15" w:type="dxa"/>
        </w:trPr>
        <w:tc>
          <w:tcPr>
            <w:tcW w:w="0" w:type="auto"/>
            <w:gridSpan w:val="2"/>
            <w:shd w:val="clear" w:color="auto" w:fill="00FFFF"/>
            <w:vAlign w:val="center"/>
            <w:hideMark/>
          </w:tcPr>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*wavelength dependent </w:t>
            </w:r>
          </w:p>
        </w:tc>
      </w:tr>
    </w:tbl>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The ratio of light speed in vacuum to its speed in the medium is refractive index. Light travel slower in any medium than in vacuum. Thus, refractive index is always greater than unity (1), and light beam usually bents when entering from air to another medium. This value depends on the wavelength of the light used, and the property is important for material used in optics instrument such as eye glasses. The higher the refractive index, the thinner the glasses to achieve the same power. The difference in refractive indexes between two liquid gives rise to the visible boundary between layers. </w:t>
      </w:r>
    </w:p>
    <w:p w:rsidR="007F1BA4" w:rsidRPr="007F1BA4" w:rsidRDefault="007F1BA4" w:rsidP="007F1BA4">
      <w:pPr>
        <w:spacing w:before="100" w:beforeAutospacing="1" w:after="100" w:afterAutospacing="1"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Difference in refractive indexes of lights of different wavelengths can be separated using a prism. Refractive indexes for some familiar substances are given in a box. It should also be kept in mind that index of refraction changes with dissolved substance and concentration. </w:t>
      </w:r>
    </w:p>
    <w:p w:rsidR="007F1BA4" w:rsidRPr="007F1BA4" w:rsidRDefault="007F1BA4" w:rsidP="007F1BA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F1BA4">
        <w:rPr>
          <w:rFonts w:ascii="Times New Roman" w:eastAsia="Times New Roman" w:hAnsi="Times New Roman" w:cs="Times New Roman"/>
          <w:b/>
          <w:bCs/>
          <w:sz w:val="27"/>
          <w:szCs w:val="27"/>
          <w:lang w:eastAsia="en-GB"/>
        </w:rPr>
        <w:t xml:space="preserve">Solubility </w:t>
      </w:r>
    </w:p>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The amount of substance dissolved in 100 mL of solvent is called </w:t>
      </w:r>
      <w:r w:rsidRPr="007F1BA4">
        <w:rPr>
          <w:rFonts w:ascii="Times New Roman" w:eastAsia="Times New Roman" w:hAnsi="Times New Roman" w:cs="Times New Roman"/>
          <w:b/>
          <w:bCs/>
          <w:sz w:val="24"/>
          <w:szCs w:val="24"/>
          <w:lang w:eastAsia="en-GB"/>
        </w:rPr>
        <w:t>solubility</w:t>
      </w:r>
      <w:r w:rsidRPr="007F1BA4">
        <w:rPr>
          <w:rFonts w:ascii="Times New Roman" w:eastAsia="Times New Roman" w:hAnsi="Times New Roman" w:cs="Times New Roman"/>
          <w:sz w:val="24"/>
          <w:szCs w:val="24"/>
          <w:lang w:eastAsia="en-GB"/>
        </w:rPr>
        <w:t>. However, units for solubility might be specified in some other fashion. Solubility depends on temperature, and the variation can be used to separate components in a solid mixture. Sodium acetate trihydrate, CH</w:t>
      </w:r>
      <w:r w:rsidRPr="007F1BA4">
        <w:rPr>
          <w:rFonts w:ascii="Times New Roman" w:eastAsia="Times New Roman" w:hAnsi="Times New Roman" w:cs="Times New Roman"/>
          <w:sz w:val="24"/>
          <w:szCs w:val="24"/>
          <w:vertAlign w:val="subscript"/>
          <w:lang w:eastAsia="en-GB"/>
        </w:rPr>
        <w:t>3</w:t>
      </w:r>
      <w:r w:rsidRPr="007F1BA4">
        <w:rPr>
          <w:rFonts w:ascii="Times New Roman" w:eastAsia="Times New Roman" w:hAnsi="Times New Roman" w:cs="Times New Roman"/>
          <w:sz w:val="24"/>
          <w:szCs w:val="24"/>
          <w:lang w:eastAsia="en-GB"/>
        </w:rPr>
        <w:t>COONa</w:t>
      </w:r>
      <w:r w:rsidRPr="007F1BA4">
        <w:rPr>
          <w:rFonts w:ascii="Times New Roman" w:eastAsia="Times New Roman" w:hAnsi="Times New Roman" w:cs="Times New Roman"/>
          <w:sz w:val="24"/>
          <w:szCs w:val="24"/>
          <w:vertAlign w:val="superscript"/>
          <w:lang w:eastAsia="en-GB"/>
        </w:rPr>
        <w:t>-</w:t>
      </w:r>
      <w:r w:rsidRPr="007F1BA4">
        <w:rPr>
          <w:rFonts w:ascii="Times New Roman" w:eastAsia="Times New Roman" w:hAnsi="Times New Roman" w:cs="Times New Roman"/>
          <w:sz w:val="24"/>
          <w:szCs w:val="24"/>
          <w:lang w:eastAsia="en-GB"/>
        </w:rPr>
        <w:t>3H</w:t>
      </w:r>
      <w:r w:rsidRPr="007F1BA4">
        <w:rPr>
          <w:rFonts w:ascii="Times New Roman" w:eastAsia="Times New Roman" w:hAnsi="Times New Roman" w:cs="Times New Roman"/>
          <w:sz w:val="24"/>
          <w:szCs w:val="24"/>
          <w:vertAlign w:val="subscript"/>
          <w:lang w:eastAsia="en-GB"/>
        </w:rPr>
        <w:t>2</w:t>
      </w:r>
      <w:r w:rsidRPr="007F1BA4">
        <w:rPr>
          <w:rFonts w:ascii="Times New Roman" w:eastAsia="Times New Roman" w:hAnsi="Times New Roman" w:cs="Times New Roman"/>
          <w:sz w:val="24"/>
          <w:szCs w:val="24"/>
          <w:lang w:eastAsia="en-GB"/>
        </w:rPr>
        <w:t xml:space="preserve">O, when heated will melt in the sense that it dissolves in its water </w:t>
      </w:r>
      <w:bookmarkStart w:id="0" w:name="_GoBack"/>
      <w:bookmarkEnd w:id="0"/>
      <w:r w:rsidRPr="007F1BA4">
        <w:rPr>
          <w:rFonts w:ascii="Times New Roman" w:eastAsia="Times New Roman" w:hAnsi="Times New Roman" w:cs="Times New Roman"/>
          <w:sz w:val="24"/>
          <w:szCs w:val="24"/>
          <w:lang w:eastAsia="en-GB"/>
        </w:rPr>
        <w:t xml:space="preserve">of crystallization. This liquid remains liquid till about -15 C (258 K), and when crystallization does take place after triggered by cold hand, heat is released providing a source of heat. This property provides a winter hand warmer pack for skiers or winter </w:t>
      </w:r>
      <w:r w:rsidR="009D5157" w:rsidRPr="007F1BA4">
        <w:rPr>
          <w:rFonts w:ascii="Times New Roman" w:eastAsia="Times New Roman" w:hAnsi="Times New Roman" w:cs="Times New Roman"/>
          <w:sz w:val="24"/>
          <w:szCs w:val="24"/>
          <w:lang w:eastAsia="en-GB"/>
        </w:rPr>
        <w:t>travellers</w:t>
      </w:r>
      <w:r w:rsidRPr="007F1BA4">
        <w:rPr>
          <w:rFonts w:ascii="Times New Roman" w:eastAsia="Times New Roman" w:hAnsi="Times New Roman" w:cs="Times New Roman"/>
          <w:sz w:val="24"/>
          <w:szCs w:val="24"/>
          <w:lang w:eastAsia="en-GB"/>
        </w:rPr>
        <w:t xml:space="preserve">. </w:t>
      </w:r>
    </w:p>
    <w:p w:rsidR="007F1BA4" w:rsidRPr="007F1BA4" w:rsidRDefault="007F1BA4" w:rsidP="007F1BA4">
      <w:pPr>
        <w:spacing w:before="100" w:beforeAutospacing="1" w:after="100" w:afterAutospacing="1"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Washing and cleaning also involve solubility, and the formulation of an effective cleaning agent requires the knowledge of many substances. Substances can be classified according to polarity. Water, ammonia (NH</w:t>
      </w:r>
      <w:r w:rsidRPr="007F1BA4">
        <w:rPr>
          <w:rFonts w:ascii="Times New Roman" w:eastAsia="Times New Roman" w:hAnsi="Times New Roman" w:cs="Times New Roman"/>
          <w:sz w:val="24"/>
          <w:szCs w:val="24"/>
          <w:vertAlign w:val="subscript"/>
          <w:lang w:eastAsia="en-GB"/>
        </w:rPr>
        <w:t>3</w:t>
      </w:r>
      <w:r w:rsidRPr="007F1BA4">
        <w:rPr>
          <w:rFonts w:ascii="Times New Roman" w:eastAsia="Times New Roman" w:hAnsi="Times New Roman" w:cs="Times New Roman"/>
          <w:sz w:val="24"/>
          <w:szCs w:val="24"/>
          <w:lang w:eastAsia="en-GB"/>
        </w:rPr>
        <w:t>), and methanol (CH</w:t>
      </w:r>
      <w:r w:rsidRPr="007F1BA4">
        <w:rPr>
          <w:rFonts w:ascii="Times New Roman" w:eastAsia="Times New Roman" w:hAnsi="Times New Roman" w:cs="Times New Roman"/>
          <w:sz w:val="24"/>
          <w:szCs w:val="24"/>
          <w:vertAlign w:val="subscript"/>
          <w:lang w:eastAsia="en-GB"/>
        </w:rPr>
        <w:t>3</w:t>
      </w:r>
      <w:r w:rsidRPr="007F1BA4">
        <w:rPr>
          <w:rFonts w:ascii="Times New Roman" w:eastAsia="Times New Roman" w:hAnsi="Times New Roman" w:cs="Times New Roman"/>
          <w:sz w:val="24"/>
          <w:szCs w:val="24"/>
          <w:lang w:eastAsia="en-GB"/>
        </w:rPr>
        <w:t>OH) are polar, because their molecules have negative and positive sites, whereas methane (CH</w:t>
      </w:r>
      <w:r w:rsidRPr="007F1BA4">
        <w:rPr>
          <w:rFonts w:ascii="Times New Roman" w:eastAsia="Times New Roman" w:hAnsi="Times New Roman" w:cs="Times New Roman"/>
          <w:sz w:val="24"/>
          <w:szCs w:val="24"/>
          <w:vertAlign w:val="subscript"/>
          <w:lang w:eastAsia="en-GB"/>
        </w:rPr>
        <w:t>4</w:t>
      </w:r>
      <w:r w:rsidRPr="007F1BA4">
        <w:rPr>
          <w:rFonts w:ascii="Times New Roman" w:eastAsia="Times New Roman" w:hAnsi="Times New Roman" w:cs="Times New Roman"/>
          <w:sz w:val="24"/>
          <w:szCs w:val="24"/>
          <w:lang w:eastAsia="en-GB"/>
        </w:rPr>
        <w:t xml:space="preserve">), gasoline, and motor oil are non-polar. Regarding solubility, a rule of thumb reads </w:t>
      </w:r>
      <w:r w:rsidRPr="007F1BA4">
        <w:rPr>
          <w:rFonts w:ascii="Times New Roman" w:eastAsia="Times New Roman" w:hAnsi="Times New Roman" w:cs="Times New Roman"/>
          <w:i/>
          <w:iCs/>
          <w:sz w:val="24"/>
          <w:szCs w:val="24"/>
          <w:lang w:eastAsia="en-GB"/>
        </w:rPr>
        <w:t>like dissolves like</w:t>
      </w:r>
      <w:r w:rsidRPr="007F1BA4">
        <w:rPr>
          <w:rFonts w:ascii="Times New Roman" w:eastAsia="Times New Roman" w:hAnsi="Times New Roman" w:cs="Times New Roman"/>
          <w:sz w:val="24"/>
          <w:szCs w:val="24"/>
          <w:lang w:eastAsia="en-GB"/>
        </w:rPr>
        <w:t xml:space="preserve">, which means that polar solvents dissolve polar substances and non-polar solvents dissolve non-polar substances. An organic compound with a polar group attached to non-polar chain will bring water molecules to a non-polar surface, and hence it can be used as a detergent or wetting agent. This rule of thumb has potential for both domestic and industrial applications. </w:t>
      </w:r>
    </w:p>
    <w:p w:rsidR="007F1BA4" w:rsidRPr="007F1BA4" w:rsidRDefault="007F1BA4" w:rsidP="007F1BA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F1BA4">
        <w:rPr>
          <w:rFonts w:ascii="Times New Roman" w:eastAsia="Times New Roman" w:hAnsi="Times New Roman" w:cs="Times New Roman"/>
          <w:b/>
          <w:bCs/>
          <w:sz w:val="27"/>
          <w:szCs w:val="27"/>
          <w:lang w:eastAsia="en-GB"/>
        </w:rPr>
        <w:t xml:space="preserve">Optical activity </w:t>
      </w:r>
    </w:p>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The ability of certain substances to rotate the plane of </w:t>
      </w:r>
      <w:r w:rsidRPr="007F1BA4">
        <w:rPr>
          <w:rFonts w:ascii="Times New Roman" w:eastAsia="Times New Roman" w:hAnsi="Times New Roman" w:cs="Times New Roman"/>
          <w:i/>
          <w:iCs/>
          <w:sz w:val="24"/>
          <w:szCs w:val="24"/>
          <w:lang w:eastAsia="en-GB"/>
        </w:rPr>
        <w:t>polarized light</w:t>
      </w:r>
      <w:r w:rsidRPr="007F1BA4">
        <w:rPr>
          <w:rFonts w:ascii="Times New Roman" w:eastAsia="Times New Roman" w:hAnsi="Times New Roman" w:cs="Times New Roman"/>
          <w:sz w:val="24"/>
          <w:szCs w:val="24"/>
          <w:lang w:eastAsia="en-GB"/>
        </w:rPr>
        <w:t xml:space="preserve"> as it passes through a crystal, liquid, or solution is generally referred to as the optical activity. Substances possessing this activity usually lack a </w:t>
      </w:r>
      <w:r w:rsidR="009D5157" w:rsidRPr="007F1BA4">
        <w:rPr>
          <w:rFonts w:ascii="Times New Roman" w:eastAsia="Times New Roman" w:hAnsi="Times New Roman" w:cs="Times New Roman"/>
          <w:sz w:val="24"/>
          <w:szCs w:val="24"/>
          <w:lang w:eastAsia="en-GB"/>
        </w:rPr>
        <w:t>centre</w:t>
      </w:r>
      <w:r w:rsidRPr="007F1BA4">
        <w:rPr>
          <w:rFonts w:ascii="Times New Roman" w:eastAsia="Times New Roman" w:hAnsi="Times New Roman" w:cs="Times New Roman"/>
          <w:sz w:val="24"/>
          <w:szCs w:val="24"/>
          <w:lang w:eastAsia="en-GB"/>
        </w:rPr>
        <w:t xml:space="preserve"> of symmetry (see crystal symmetry), and they have two isomers as mirror images of each other. The two isomers, called </w:t>
      </w:r>
      <w:r w:rsidRPr="007F1BA4">
        <w:rPr>
          <w:rFonts w:ascii="Times New Roman" w:eastAsia="Times New Roman" w:hAnsi="Times New Roman" w:cs="Times New Roman"/>
          <w:i/>
          <w:iCs/>
          <w:sz w:val="24"/>
          <w:szCs w:val="24"/>
          <w:lang w:eastAsia="en-GB"/>
        </w:rPr>
        <w:t>dextrorotatory</w:t>
      </w:r>
      <w:r w:rsidRPr="007F1BA4">
        <w:rPr>
          <w:rFonts w:ascii="Times New Roman" w:eastAsia="Times New Roman" w:hAnsi="Times New Roman" w:cs="Times New Roman"/>
          <w:sz w:val="24"/>
          <w:szCs w:val="24"/>
          <w:lang w:eastAsia="en-GB"/>
        </w:rPr>
        <w:t xml:space="preserve"> (d, right hand) or </w:t>
      </w:r>
      <w:r w:rsidR="009D5157" w:rsidRPr="007F1BA4">
        <w:rPr>
          <w:rFonts w:ascii="Times New Roman" w:eastAsia="Times New Roman" w:hAnsi="Times New Roman" w:cs="Times New Roman"/>
          <w:i/>
          <w:iCs/>
          <w:sz w:val="24"/>
          <w:szCs w:val="24"/>
          <w:lang w:eastAsia="en-GB"/>
        </w:rPr>
        <w:t>laevorotary</w:t>
      </w:r>
      <w:r w:rsidRPr="007F1BA4">
        <w:rPr>
          <w:rFonts w:ascii="Times New Roman" w:eastAsia="Times New Roman" w:hAnsi="Times New Roman" w:cs="Times New Roman"/>
          <w:sz w:val="24"/>
          <w:szCs w:val="24"/>
          <w:lang w:eastAsia="en-GB"/>
        </w:rPr>
        <w:t xml:space="preserve"> (l, left hand) isomers, rotate the polarized light in opposite directions. Thus, equi-molar or racemic mixture of the two appears optically inactive. For example, sugar, tartaric acid, and </w:t>
      </w:r>
      <w:r w:rsidR="009D5157" w:rsidRPr="007F1BA4">
        <w:rPr>
          <w:rFonts w:ascii="Times New Roman" w:eastAsia="Times New Roman" w:hAnsi="Times New Roman" w:cs="Times New Roman"/>
          <w:sz w:val="24"/>
          <w:szCs w:val="24"/>
          <w:lang w:eastAsia="en-GB"/>
        </w:rPr>
        <w:t>amino acids</w:t>
      </w:r>
      <w:r w:rsidRPr="007F1BA4">
        <w:rPr>
          <w:rFonts w:ascii="Times New Roman" w:eastAsia="Times New Roman" w:hAnsi="Times New Roman" w:cs="Times New Roman"/>
          <w:sz w:val="24"/>
          <w:szCs w:val="24"/>
          <w:lang w:eastAsia="en-GB"/>
        </w:rPr>
        <w:t xml:space="preserve"> are optically active compounds. </w:t>
      </w:r>
    </w:p>
    <w:p w:rsidR="007F1BA4" w:rsidRPr="007F1BA4" w:rsidRDefault="007F1BA4" w:rsidP="007F1BA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F1BA4">
        <w:rPr>
          <w:rFonts w:ascii="Times New Roman" w:eastAsia="Times New Roman" w:hAnsi="Times New Roman" w:cs="Times New Roman"/>
          <w:b/>
          <w:bCs/>
          <w:sz w:val="27"/>
          <w:szCs w:val="27"/>
          <w:lang w:eastAsia="en-GB"/>
        </w:rPr>
        <w:t xml:space="preserve">Viscosity and Surface Tension </w:t>
      </w:r>
    </w:p>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b/>
          <w:bCs/>
          <w:sz w:val="24"/>
          <w:szCs w:val="24"/>
          <w:lang w:eastAsia="en-GB"/>
        </w:rPr>
        <w:lastRenderedPageBreak/>
        <w:t>Viscosity</w:t>
      </w:r>
      <w:r w:rsidRPr="007F1BA4">
        <w:rPr>
          <w:rFonts w:ascii="Times New Roman" w:eastAsia="Times New Roman" w:hAnsi="Times New Roman" w:cs="Times New Roman"/>
          <w:sz w:val="24"/>
          <w:szCs w:val="24"/>
          <w:lang w:eastAsia="en-GB"/>
        </w:rPr>
        <w:t xml:space="preserve"> and </w:t>
      </w:r>
      <w:r w:rsidRPr="007F1BA4">
        <w:rPr>
          <w:rFonts w:ascii="Times New Roman" w:eastAsia="Times New Roman" w:hAnsi="Times New Roman" w:cs="Times New Roman"/>
          <w:b/>
          <w:bCs/>
          <w:sz w:val="24"/>
          <w:szCs w:val="24"/>
          <w:lang w:eastAsia="en-GB"/>
        </w:rPr>
        <w:t>surface tension</w:t>
      </w:r>
      <w:r w:rsidRPr="007F1BA4">
        <w:rPr>
          <w:rFonts w:ascii="Times New Roman" w:eastAsia="Times New Roman" w:hAnsi="Times New Roman" w:cs="Times New Roman"/>
          <w:sz w:val="24"/>
          <w:szCs w:val="24"/>
          <w:lang w:eastAsia="en-GB"/>
        </w:rPr>
        <w:t xml:space="preserve"> are properties of liquid state. The former is a measure of its resistance to flow. Molasses, </w:t>
      </w:r>
      <w:r w:rsidR="009D5157" w:rsidRPr="007F1BA4">
        <w:rPr>
          <w:rFonts w:ascii="Times New Roman" w:eastAsia="Times New Roman" w:hAnsi="Times New Roman" w:cs="Times New Roman"/>
          <w:sz w:val="24"/>
          <w:szCs w:val="24"/>
          <w:lang w:eastAsia="en-GB"/>
        </w:rPr>
        <w:t>glycerine</w:t>
      </w:r>
      <w:r w:rsidRPr="007F1BA4">
        <w:rPr>
          <w:rFonts w:ascii="Times New Roman" w:eastAsia="Times New Roman" w:hAnsi="Times New Roman" w:cs="Times New Roman"/>
          <w:sz w:val="24"/>
          <w:szCs w:val="24"/>
          <w:lang w:eastAsia="en-GB"/>
        </w:rPr>
        <w:t>, oil, softened glass have high viscosity, and water, gasoline, ethanol have low viscosity. The SI units for viscosity is N.s /m2, but the unit poise (P, a cgs unit) have been used for a long time, and is more common, and 1 P = 0.1 N¸s m</w:t>
      </w:r>
      <w:r w:rsidRPr="007F1BA4">
        <w:rPr>
          <w:rFonts w:ascii="Times New Roman" w:eastAsia="Times New Roman" w:hAnsi="Times New Roman" w:cs="Times New Roman"/>
          <w:sz w:val="24"/>
          <w:szCs w:val="24"/>
          <w:vertAlign w:val="superscript"/>
          <w:lang w:eastAsia="en-GB"/>
        </w:rPr>
        <w:t>-2</w:t>
      </w:r>
      <w:r w:rsidRPr="007F1BA4">
        <w:rPr>
          <w:rFonts w:ascii="Times New Roman" w:eastAsia="Times New Roman" w:hAnsi="Times New Roman" w:cs="Times New Roman"/>
          <w:sz w:val="24"/>
          <w:szCs w:val="24"/>
          <w:lang w:eastAsia="en-GB"/>
        </w:rPr>
        <w:t>. Viscosity usually decreases with increase in temperature, and softened glass has a viscosity more than 1014 N¸s m</w:t>
      </w:r>
      <w:r w:rsidRPr="007F1BA4">
        <w:rPr>
          <w:rFonts w:ascii="Times New Roman" w:eastAsia="Times New Roman" w:hAnsi="Times New Roman" w:cs="Times New Roman"/>
          <w:sz w:val="24"/>
          <w:szCs w:val="24"/>
          <w:vertAlign w:val="superscript"/>
          <w:lang w:eastAsia="en-GB"/>
        </w:rPr>
        <w:t>-2</w:t>
      </w:r>
      <w:r w:rsidRPr="007F1BA4">
        <w:rPr>
          <w:rFonts w:ascii="Times New Roman" w:eastAsia="Times New Roman" w:hAnsi="Times New Roman" w:cs="Times New Roman"/>
          <w:sz w:val="24"/>
          <w:szCs w:val="24"/>
          <w:lang w:eastAsia="en-GB"/>
        </w:rPr>
        <w:t xml:space="preserve">. </w:t>
      </w:r>
    </w:p>
    <w:p w:rsidR="007F1BA4" w:rsidRPr="007F1BA4" w:rsidRDefault="007F1BA4" w:rsidP="007F1BA4">
      <w:pPr>
        <w:spacing w:before="100" w:beforeAutospacing="1" w:after="100" w:afterAutospacing="1"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Surface tension results from intermolecular attraction, the higher of which, the higher surface tension. Energy required to stretch the surface by some defined unit is called </w:t>
      </w:r>
      <w:r w:rsidRPr="007F1BA4">
        <w:rPr>
          <w:rFonts w:ascii="Times New Roman" w:eastAsia="Times New Roman" w:hAnsi="Times New Roman" w:cs="Times New Roman"/>
          <w:b/>
          <w:bCs/>
          <w:sz w:val="24"/>
          <w:szCs w:val="24"/>
          <w:lang w:eastAsia="en-GB"/>
        </w:rPr>
        <w:t>surface tension</w:t>
      </w:r>
      <w:r w:rsidRPr="007F1BA4">
        <w:rPr>
          <w:rFonts w:ascii="Times New Roman" w:eastAsia="Times New Roman" w:hAnsi="Times New Roman" w:cs="Times New Roman"/>
          <w:sz w:val="24"/>
          <w:szCs w:val="24"/>
          <w:lang w:eastAsia="en-GB"/>
        </w:rPr>
        <w:t>, and whose unit is N.m/m</w:t>
      </w:r>
      <w:r w:rsidRPr="007F1BA4">
        <w:rPr>
          <w:rFonts w:ascii="Times New Roman" w:eastAsia="Times New Roman" w:hAnsi="Times New Roman" w:cs="Times New Roman"/>
          <w:sz w:val="24"/>
          <w:szCs w:val="24"/>
          <w:vertAlign w:val="superscript"/>
          <w:lang w:eastAsia="en-GB"/>
        </w:rPr>
        <w:t>2</w:t>
      </w:r>
      <w:r w:rsidRPr="007F1BA4">
        <w:rPr>
          <w:rFonts w:ascii="Times New Roman" w:eastAsia="Times New Roman" w:hAnsi="Times New Roman" w:cs="Times New Roman"/>
          <w:sz w:val="24"/>
          <w:szCs w:val="24"/>
          <w:lang w:eastAsia="en-GB"/>
        </w:rPr>
        <w:t xml:space="preserve"> (= N/m). Like viscosity, surface tension decrease with increase temperature. Surface tension causes the dew and raindrops to be round, and the idea to manufacture perfect spheres in zero gravity zone is making use of surface tension. Soap reduces surface tension of water and soapy water forms bubbles when air is blown into it. </w:t>
      </w:r>
    </w:p>
    <w:p w:rsidR="007F1BA4" w:rsidRPr="007F1BA4" w:rsidRDefault="007F1BA4" w:rsidP="007F1BA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F1BA4">
        <w:rPr>
          <w:rFonts w:ascii="Times New Roman" w:eastAsia="Times New Roman" w:hAnsi="Times New Roman" w:cs="Times New Roman"/>
          <w:b/>
          <w:bCs/>
          <w:sz w:val="27"/>
          <w:szCs w:val="27"/>
          <w:lang w:eastAsia="en-GB"/>
        </w:rPr>
        <w:t xml:space="preserve">Activities: </w:t>
      </w:r>
    </w:p>
    <w:p w:rsidR="007F1BA4" w:rsidRPr="007F1BA4" w:rsidRDefault="007F1BA4" w:rsidP="007F1BA4">
      <w:pPr>
        <w:spacing w:after="0"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Ask the class to give examples of physical properties. </w:t>
      </w:r>
    </w:p>
    <w:p w:rsidR="007F1BA4" w:rsidRPr="007F1BA4" w:rsidRDefault="007F1BA4" w:rsidP="007F1BA4">
      <w:pPr>
        <w:spacing w:before="100" w:beforeAutospacing="1" w:after="100" w:afterAutospacing="1"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Describe an application of a material based on any one of the physical properties. </w:t>
      </w:r>
    </w:p>
    <w:p w:rsidR="007F1BA4" w:rsidRPr="007F1BA4" w:rsidRDefault="007F1BA4" w:rsidP="007F1BA4">
      <w:pPr>
        <w:spacing w:before="100" w:beforeAutospacing="1" w:after="100" w:afterAutospacing="1"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Point out two physical properties that has not been mentioned here. </w:t>
      </w:r>
    </w:p>
    <w:p w:rsidR="007F1BA4" w:rsidRPr="007F1BA4" w:rsidRDefault="007F1BA4" w:rsidP="007F1BA4">
      <w:pPr>
        <w:spacing w:before="100" w:beforeAutospacing="1" w:after="100" w:afterAutospacing="1"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What substance has the highest dielectric constant? </w:t>
      </w:r>
    </w:p>
    <w:p w:rsidR="007F1BA4" w:rsidRPr="007F1BA4" w:rsidRDefault="007F1BA4" w:rsidP="007F1BA4">
      <w:pPr>
        <w:spacing w:before="100" w:beforeAutospacing="1" w:after="100" w:afterAutospacing="1"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What is a beam of polarized light? </w:t>
      </w:r>
    </w:p>
    <w:p w:rsidR="007F1BA4" w:rsidRPr="007F1BA4" w:rsidRDefault="007F1BA4" w:rsidP="007F1BA4">
      <w:pPr>
        <w:spacing w:before="100" w:beforeAutospacing="1" w:after="100" w:afterAutospacing="1"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Give a sketch of the molecular structure of an </w:t>
      </w:r>
      <w:r w:rsidR="009D5157" w:rsidRPr="007F1BA4">
        <w:rPr>
          <w:rFonts w:ascii="Times New Roman" w:eastAsia="Times New Roman" w:hAnsi="Times New Roman" w:cs="Times New Roman"/>
          <w:sz w:val="24"/>
          <w:szCs w:val="24"/>
          <w:lang w:eastAsia="en-GB"/>
        </w:rPr>
        <w:t>amino acid</w:t>
      </w:r>
      <w:r w:rsidRPr="007F1BA4">
        <w:rPr>
          <w:rFonts w:ascii="Times New Roman" w:eastAsia="Times New Roman" w:hAnsi="Times New Roman" w:cs="Times New Roman"/>
          <w:sz w:val="24"/>
          <w:szCs w:val="24"/>
          <w:lang w:eastAsia="en-GB"/>
        </w:rPr>
        <w:t xml:space="preserve">. </w:t>
      </w:r>
    </w:p>
    <w:p w:rsidR="007F1BA4" w:rsidRPr="007F1BA4" w:rsidRDefault="007F1BA4" w:rsidP="007F1BA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F1BA4">
        <w:rPr>
          <w:rFonts w:ascii="Times New Roman" w:eastAsia="Times New Roman" w:hAnsi="Times New Roman" w:cs="Times New Roman"/>
          <w:b/>
          <w:bCs/>
          <w:sz w:val="27"/>
          <w:szCs w:val="27"/>
          <w:lang w:eastAsia="en-GB"/>
        </w:rPr>
        <w:t xml:space="preserve">Learning guide </w:t>
      </w:r>
    </w:p>
    <w:p w:rsidR="007F1BA4" w:rsidRPr="007F1BA4" w:rsidRDefault="007F1BA4" w:rsidP="007F1BA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Describe phase transitions </w:t>
      </w:r>
    </w:p>
    <w:p w:rsidR="007F1BA4" w:rsidRPr="007F1BA4" w:rsidRDefault="007F1BA4" w:rsidP="007F1BA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 xml:space="preserve">Describe the phase diagram of water or carbon dioxide. </w:t>
      </w:r>
    </w:p>
    <w:p w:rsidR="007F1BA4" w:rsidRPr="007F1BA4" w:rsidRDefault="007F1BA4" w:rsidP="007F1BA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24"/>
          <w:szCs w:val="24"/>
          <w:lang w:eastAsia="en-GB"/>
        </w:rPr>
        <w:t>What is dielectric constant? What is the dielectric constant for water and methanol? Why do ionic substances such as NaCl and CaCO</w:t>
      </w:r>
      <w:r w:rsidRPr="007F1BA4">
        <w:rPr>
          <w:rFonts w:ascii="Times New Roman" w:eastAsia="Times New Roman" w:hAnsi="Times New Roman" w:cs="Times New Roman"/>
          <w:sz w:val="24"/>
          <w:szCs w:val="24"/>
          <w:vertAlign w:val="subscript"/>
          <w:lang w:eastAsia="en-GB"/>
        </w:rPr>
        <w:t>3</w:t>
      </w:r>
      <w:r w:rsidRPr="007F1BA4">
        <w:rPr>
          <w:rFonts w:ascii="Times New Roman" w:eastAsia="Times New Roman" w:hAnsi="Times New Roman" w:cs="Times New Roman"/>
          <w:sz w:val="24"/>
          <w:szCs w:val="24"/>
          <w:lang w:eastAsia="en-GB"/>
        </w:rPr>
        <w:t xml:space="preserve"> have higher solubility in water than in methanol? </w:t>
      </w:r>
    </w:p>
    <w:p w:rsidR="007F1BA4" w:rsidRPr="007F1BA4" w:rsidRDefault="007F1BA4" w:rsidP="007F1BA4">
      <w:pPr>
        <w:spacing w:after="0" w:line="240" w:lineRule="auto"/>
        <w:jc w:val="center"/>
        <w:rPr>
          <w:rFonts w:ascii="Times New Roman" w:eastAsia="Times New Roman" w:hAnsi="Times New Roman" w:cs="Times New Roman"/>
          <w:sz w:val="24"/>
          <w:szCs w:val="24"/>
          <w:lang w:eastAsia="en-GB"/>
        </w:rPr>
      </w:pPr>
      <w:r w:rsidRPr="007F1BA4">
        <w:rPr>
          <w:rFonts w:ascii="Times New Roman" w:eastAsia="Times New Roman" w:hAnsi="Times New Roman" w:cs="Times New Roman"/>
          <w:sz w:val="15"/>
          <w:szCs w:val="15"/>
          <w:lang w:eastAsia="en-GB"/>
        </w:rPr>
        <w:t>©</w:t>
      </w:r>
      <w:hyperlink r:id="rId14" w:history="1">
        <w:r w:rsidRPr="007F1BA4">
          <w:rPr>
            <w:rFonts w:ascii="Times New Roman" w:eastAsia="Times New Roman" w:hAnsi="Times New Roman" w:cs="Times New Roman"/>
            <w:color w:val="0000FF"/>
            <w:sz w:val="15"/>
            <w:szCs w:val="15"/>
            <w:u w:val="single"/>
            <w:lang w:eastAsia="en-GB"/>
          </w:rPr>
          <w:t>cchieh@uwaterloo.ca</w:t>
        </w:r>
      </w:hyperlink>
      <w:r w:rsidRPr="007F1BA4">
        <w:rPr>
          <w:rFonts w:ascii="Times New Roman" w:eastAsia="Times New Roman" w:hAnsi="Times New Roman" w:cs="Times New Roman"/>
          <w:sz w:val="15"/>
          <w:szCs w:val="15"/>
          <w:lang w:eastAsia="en-GB"/>
        </w:rPr>
        <w:t xml:space="preserve"> </w:t>
      </w:r>
    </w:p>
    <w:p w:rsidR="006E43E3" w:rsidRDefault="006E43E3"/>
    <w:sectPr w:rsidR="006E43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959C6"/>
    <w:multiLevelType w:val="multilevel"/>
    <w:tmpl w:val="B64C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BA4"/>
    <w:rsid w:val="006E43E3"/>
    <w:rsid w:val="007F1BA4"/>
    <w:rsid w:val="009D5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5CAD911-3AB7-436B-B037-6B8C17DF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F1B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F1BA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F1BA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BA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F1BA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F1BA4"/>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7F1BA4"/>
    <w:rPr>
      <w:color w:val="0000FF"/>
      <w:u w:val="single"/>
    </w:rPr>
  </w:style>
  <w:style w:type="paragraph" w:styleId="NormalWeb">
    <w:name w:val="Normal (Web)"/>
    <w:basedOn w:val="Normal"/>
    <w:uiPriority w:val="99"/>
    <w:semiHidden/>
    <w:unhideWhenUsed/>
    <w:rsid w:val="007F1B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75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c.berkeley.edu/html/academics/classes/E-115/Viewgraphs/Sect6.pdf" TargetMode="External"/><Relationship Id="rId13" Type="http://schemas.openxmlformats.org/officeDocument/2006/relationships/hyperlink" Target="http://www.xray.ufl.edu/~rball/magnet.html" TargetMode="External"/><Relationship Id="rId3" Type="http://schemas.openxmlformats.org/officeDocument/2006/relationships/settings" Target="settings.xml"/><Relationship Id="rId7" Type="http://schemas.openxmlformats.org/officeDocument/2006/relationships/hyperlink" Target="http://edafologia.ugr.es/Revista/Tomo7/a8t71t.htm" TargetMode="External"/><Relationship Id="rId12" Type="http://schemas.openxmlformats.org/officeDocument/2006/relationships/hyperlink" Target="http://www.science.uwaterloo.ca/~cchieh/cact/applychem/chemenergy.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science.uwaterloo.ca/~cchieh/cact/applychem/www.westga.edu/~chem/courses/" TargetMode="External"/><Relationship Id="rId5" Type="http://schemas.openxmlformats.org/officeDocument/2006/relationships/hyperlink" Target="http://www.science.uwaterloo.ca/~cchieh/cact/copyrt1.html" TargetMode="External"/><Relationship Id="rId15" Type="http://schemas.openxmlformats.org/officeDocument/2006/relationships/fontTable" Target="fontTable.xml"/><Relationship Id="rId10" Type="http://schemas.openxmlformats.org/officeDocument/2006/relationships/hyperlink" Target="http://www.mrl.ucsb.edu/~edkramer/LectureVGsMat100B/99Lecture13VGs/LearnSeqPhaseDiagrams.html" TargetMode="External"/><Relationship Id="rId4" Type="http://schemas.openxmlformats.org/officeDocument/2006/relationships/webSettings" Target="webSettings.xml"/><Relationship Id="rId9" Type="http://schemas.openxmlformats.org/officeDocument/2006/relationships/hyperlink" Target="http://www.oup.co.uk/pdf/bt/echem/chapter05.pdf" TargetMode="External"/><Relationship Id="rId14" Type="http://schemas.openxmlformats.org/officeDocument/2006/relationships/hyperlink" Target="mailto:cchieh@uwaterlo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2551</Words>
  <Characters>14546</Characters>
  <Application>Microsoft Office Word</Application>
  <DocSecurity>0</DocSecurity>
  <Lines>121</Lines>
  <Paragraphs>34</Paragraphs>
  <ScaleCrop>false</ScaleCrop>
  <Company>City of Westminister College</Company>
  <LinksUpToDate>false</LinksUpToDate>
  <CharactersWithSpaces>17063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Gillain</dc:creator>
  <cp:keywords/>
  <dc:description/>
  <cp:lastModifiedBy>Jim Gillain</cp:lastModifiedBy>
  <cp:revision>2</cp:revision>
  <dcterms:created xsi:type="dcterms:W3CDTF">2015-03-24T10:09:00Z</dcterms:created>
  <dcterms:modified xsi:type="dcterms:W3CDTF">2015-03-24T10:17:00Z</dcterms:modified>
</cp:coreProperties>
</file>