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73" w:rsidRPr="00B01D73" w:rsidRDefault="00B01D73" w:rsidP="00B01D73">
      <w:pPr>
        <w:spacing w:after="0" w:line="240" w:lineRule="auto"/>
        <w:outlineLvl w:val="1"/>
        <w:rPr>
          <w:rFonts w:ascii="Tahoma" w:eastAsia="Times New Roman" w:hAnsi="Tahoma" w:cs="Tahoma"/>
          <w:b/>
          <w:bCs/>
          <w:color w:val="BA0501"/>
          <w:lang w:eastAsia="en-GB"/>
        </w:rPr>
      </w:pPr>
      <w:r w:rsidRPr="00B01D73">
        <w:rPr>
          <w:rFonts w:ascii="Tahoma" w:eastAsia="Times New Roman" w:hAnsi="Tahoma" w:cs="Tahoma"/>
          <w:b/>
          <w:bCs/>
          <w:color w:val="BA0501"/>
          <w:lang w:eastAsia="en-GB"/>
        </w:rPr>
        <w:t>PN Junction Semiconductors</w:t>
      </w:r>
    </w:p>
    <w:p w:rsidR="00B01D73" w:rsidRPr="00B01D73" w:rsidRDefault="00B01D73" w:rsidP="00B01D73">
      <w:pPr>
        <w:spacing w:after="240" w:line="240" w:lineRule="auto"/>
        <w:rPr>
          <w:rFonts w:ascii="Tahoma" w:eastAsia="Times New Roman" w:hAnsi="Tahoma" w:cs="Tahoma"/>
          <w:sz w:val="20"/>
          <w:szCs w:val="20"/>
          <w:lang w:eastAsia="en-GB"/>
        </w:rPr>
      </w:pPr>
      <w:r w:rsidRPr="00B01D73">
        <w:rPr>
          <w:rFonts w:ascii="Tahoma" w:eastAsia="Times New Roman" w:hAnsi="Tahoma" w:cs="Tahoma"/>
          <w:sz w:val="20"/>
          <w:szCs w:val="20"/>
          <w:lang w:eastAsia="en-GB"/>
        </w:rPr>
        <w:t xml:space="preserve">For traditional PV solar panels two halves of one pure </w:t>
      </w:r>
      <w:r w:rsidRPr="00B01D73">
        <w:rPr>
          <w:rFonts w:ascii="Tahoma" w:eastAsia="Times New Roman" w:hAnsi="Tahoma" w:cs="Tahoma"/>
          <w:b/>
          <w:bCs/>
          <w:sz w:val="20"/>
          <w:szCs w:val="20"/>
          <w:lang w:eastAsia="en-GB"/>
        </w:rPr>
        <w:t>silicon crystal</w:t>
      </w:r>
      <w:r w:rsidRPr="00B01D73">
        <w:rPr>
          <w:rFonts w:ascii="Tahoma" w:eastAsia="Times New Roman" w:hAnsi="Tahoma" w:cs="Tahoma"/>
          <w:sz w:val="20"/>
          <w:szCs w:val="20"/>
          <w:lang w:eastAsia="en-GB"/>
        </w:rPr>
        <w:t xml:space="preserve"> </w:t>
      </w:r>
      <w:proofErr w:type="gramStart"/>
      <w:r w:rsidRPr="00B01D73">
        <w:rPr>
          <w:rFonts w:ascii="Tahoma" w:eastAsia="Times New Roman" w:hAnsi="Tahoma" w:cs="Tahoma"/>
          <w:sz w:val="20"/>
          <w:szCs w:val="20"/>
          <w:lang w:eastAsia="en-GB"/>
        </w:rPr>
        <w:t>are</w:t>
      </w:r>
      <w:proofErr w:type="gramEnd"/>
      <w:r w:rsidRPr="00B01D73">
        <w:rPr>
          <w:rFonts w:ascii="Tahoma" w:eastAsia="Times New Roman" w:hAnsi="Tahoma" w:cs="Tahoma"/>
          <w:sz w:val="20"/>
          <w:szCs w:val="20"/>
          <w:lang w:eastAsia="en-GB"/>
        </w:rPr>
        <w:t xml:space="preserve"> </w:t>
      </w:r>
      <w:r w:rsidRPr="00B01D73">
        <w:rPr>
          <w:rFonts w:ascii="Tahoma" w:eastAsia="Times New Roman" w:hAnsi="Tahoma" w:cs="Tahoma"/>
          <w:i/>
          <w:iCs/>
          <w:sz w:val="20"/>
          <w:szCs w:val="20"/>
          <w:lang w:eastAsia="en-GB"/>
        </w:rPr>
        <w:t>doped</w:t>
      </w:r>
      <w:r w:rsidRPr="00B01D73">
        <w:rPr>
          <w:rFonts w:ascii="Tahoma" w:eastAsia="Times New Roman" w:hAnsi="Tahoma" w:cs="Tahoma"/>
          <w:sz w:val="20"/>
          <w:szCs w:val="20"/>
          <w:lang w:eastAsia="en-GB"/>
        </w:rPr>
        <w:t xml:space="preserve"> with two different </w:t>
      </w:r>
      <w:r w:rsidRPr="00B01D73">
        <w:rPr>
          <w:rFonts w:ascii="Tahoma" w:eastAsia="Times New Roman" w:hAnsi="Tahoma" w:cs="Tahoma"/>
          <w:i/>
          <w:iCs/>
          <w:sz w:val="20"/>
          <w:szCs w:val="20"/>
          <w:lang w:eastAsia="en-GB"/>
        </w:rPr>
        <w:t>dopants</w:t>
      </w:r>
      <w:r w:rsidRPr="00B01D73">
        <w:rPr>
          <w:rFonts w:ascii="Tahoma" w:eastAsia="Times New Roman" w:hAnsi="Tahoma" w:cs="Tahoma"/>
          <w:sz w:val="20"/>
          <w:szCs w:val="20"/>
          <w:lang w:eastAsia="en-GB"/>
        </w:rPr>
        <w:t xml:space="preserve"> (e.g. arsenic, gallium, </w:t>
      </w:r>
      <w:proofErr w:type="spellStart"/>
      <w:r w:rsidRPr="00B01D73">
        <w:rPr>
          <w:rFonts w:ascii="Tahoma" w:eastAsia="Times New Roman" w:hAnsi="Tahoma" w:cs="Tahoma"/>
          <w:sz w:val="20"/>
          <w:szCs w:val="20"/>
          <w:lang w:eastAsia="en-GB"/>
        </w:rPr>
        <w:t>aluminium</w:t>
      </w:r>
      <w:proofErr w:type="spellEnd"/>
      <w:r w:rsidRPr="00B01D73">
        <w:rPr>
          <w:rFonts w:ascii="Tahoma" w:eastAsia="Times New Roman" w:hAnsi="Tahoma" w:cs="Tahoma"/>
          <w:sz w:val="20"/>
          <w:szCs w:val="20"/>
          <w:lang w:eastAsia="en-GB"/>
        </w:rPr>
        <w:t xml:space="preserve">, phosphorus). One half of the crystal is left </w:t>
      </w:r>
      <w:r w:rsidRPr="00B01D73">
        <w:rPr>
          <w:rFonts w:ascii="Tahoma" w:eastAsia="Times New Roman" w:hAnsi="Tahoma" w:cs="Tahoma"/>
          <w:i/>
          <w:iCs/>
          <w:sz w:val="20"/>
          <w:szCs w:val="20"/>
          <w:lang w:eastAsia="en-GB"/>
        </w:rPr>
        <w:t>electron deficient</w:t>
      </w:r>
      <w:r w:rsidRPr="00B01D73">
        <w:rPr>
          <w:rFonts w:ascii="Tahoma" w:eastAsia="Times New Roman" w:hAnsi="Tahoma" w:cs="Tahoma"/>
          <w:sz w:val="20"/>
          <w:szCs w:val="20"/>
          <w:lang w:eastAsia="en-GB"/>
        </w:rPr>
        <w:t xml:space="preserve"> - i.e. the atoms it contains are short of electrons. This is called the </w:t>
      </w:r>
      <w:r w:rsidRPr="00B01D73">
        <w:rPr>
          <w:rFonts w:ascii="Tahoma" w:eastAsia="Times New Roman" w:hAnsi="Tahoma" w:cs="Tahoma"/>
          <w:b/>
          <w:bCs/>
          <w:sz w:val="20"/>
          <w:szCs w:val="20"/>
          <w:lang w:eastAsia="en-GB"/>
        </w:rPr>
        <w:t>p-type</w:t>
      </w:r>
      <w:r w:rsidRPr="00B01D73">
        <w:rPr>
          <w:rFonts w:ascii="Tahoma" w:eastAsia="Times New Roman" w:hAnsi="Tahoma" w:cs="Tahoma"/>
          <w:sz w:val="20"/>
          <w:szCs w:val="20"/>
          <w:lang w:eastAsia="en-GB"/>
        </w:rPr>
        <w:t xml:space="preserve"> layer. The other half of the crystal has an excess of electrons - this is called the </w:t>
      </w:r>
      <w:r w:rsidRPr="00B01D73">
        <w:rPr>
          <w:rFonts w:ascii="Tahoma" w:eastAsia="Times New Roman" w:hAnsi="Tahoma" w:cs="Tahoma"/>
          <w:b/>
          <w:bCs/>
          <w:sz w:val="20"/>
          <w:szCs w:val="20"/>
          <w:lang w:eastAsia="en-GB"/>
        </w:rPr>
        <w:t>n-type</w:t>
      </w:r>
      <w:r w:rsidRPr="00B01D73">
        <w:rPr>
          <w:rFonts w:ascii="Tahoma" w:eastAsia="Times New Roman" w:hAnsi="Tahoma" w:cs="Tahoma"/>
          <w:sz w:val="20"/>
          <w:szCs w:val="20"/>
          <w:lang w:eastAsia="en-GB"/>
        </w:rPr>
        <w:t xml:space="preserve"> layer.</w:t>
      </w:r>
    </w:p>
    <w:p w:rsidR="00B01D73" w:rsidRPr="00B01D73" w:rsidRDefault="00B01D73" w:rsidP="00B01D73">
      <w:pPr>
        <w:spacing w:after="0" w:line="240" w:lineRule="auto"/>
        <w:jc w:val="center"/>
        <w:rPr>
          <w:rFonts w:ascii="Tahoma" w:eastAsia="Times New Roman" w:hAnsi="Tahoma" w:cs="Tahoma"/>
          <w:sz w:val="20"/>
          <w:szCs w:val="20"/>
          <w:lang w:eastAsia="en-GB"/>
        </w:rPr>
      </w:pPr>
      <w:r>
        <w:rPr>
          <w:rFonts w:ascii="Tahoma" w:eastAsia="Times New Roman" w:hAnsi="Tahoma" w:cs="Tahoma"/>
          <w:noProof/>
          <w:sz w:val="20"/>
          <w:szCs w:val="20"/>
          <w:lang w:eastAsia="en-GB"/>
        </w:rPr>
        <w:drawing>
          <wp:inline distT="0" distB="0" distL="0" distR="0">
            <wp:extent cx="4449445" cy="2054860"/>
            <wp:effectExtent l="19050" t="0" r="8255" b="0"/>
            <wp:docPr id="1" name="Picture 1" descr="Doping silicon with boron and phosphorous to make an PN junction semicondu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ng silicon with boron and phosphorous to make an PN junction semiconductor"/>
                    <pic:cNvPicPr>
                      <a:picLocks noChangeAspect="1" noChangeArrowheads="1"/>
                    </pic:cNvPicPr>
                  </pic:nvPicPr>
                  <pic:blipFill>
                    <a:blip r:embed="rId5" cstate="print"/>
                    <a:srcRect/>
                    <a:stretch>
                      <a:fillRect/>
                    </a:stretch>
                  </pic:blipFill>
                  <pic:spPr bwMode="auto">
                    <a:xfrm>
                      <a:off x="0" y="0"/>
                      <a:ext cx="4449445" cy="2054860"/>
                    </a:xfrm>
                    <a:prstGeom prst="rect">
                      <a:avLst/>
                    </a:prstGeom>
                    <a:noFill/>
                    <a:ln w="9525">
                      <a:noFill/>
                      <a:miter lim="800000"/>
                      <a:headEnd/>
                      <a:tailEnd/>
                    </a:ln>
                  </pic:spPr>
                </pic:pic>
              </a:graphicData>
            </a:graphic>
          </wp:inline>
        </w:drawing>
      </w:r>
    </w:p>
    <w:p w:rsidR="00B01D73" w:rsidRPr="00B01D73" w:rsidRDefault="00B01D73" w:rsidP="00B01D73">
      <w:pPr>
        <w:spacing w:after="240" w:line="240" w:lineRule="auto"/>
        <w:rPr>
          <w:rFonts w:ascii="Tahoma" w:eastAsia="Times New Roman" w:hAnsi="Tahoma" w:cs="Tahoma"/>
          <w:sz w:val="20"/>
          <w:szCs w:val="20"/>
          <w:lang w:eastAsia="en-GB"/>
        </w:rPr>
      </w:pPr>
      <w:r w:rsidRPr="00B01D73">
        <w:rPr>
          <w:rFonts w:ascii="Tahoma" w:eastAsia="Times New Roman" w:hAnsi="Tahoma" w:cs="Tahoma"/>
          <w:sz w:val="20"/>
          <w:szCs w:val="20"/>
          <w:lang w:eastAsia="en-GB"/>
        </w:rPr>
        <w:br/>
        <w:t xml:space="preserve">Since one half of the crystal has a lot of electrons, and the other half does not, there is an </w:t>
      </w:r>
      <w:r w:rsidRPr="00B01D73">
        <w:rPr>
          <w:rFonts w:ascii="Tahoma" w:eastAsia="Times New Roman" w:hAnsi="Tahoma" w:cs="Tahoma"/>
          <w:i/>
          <w:iCs/>
          <w:sz w:val="20"/>
          <w:szCs w:val="20"/>
          <w:lang w:eastAsia="en-GB"/>
        </w:rPr>
        <w:t>electric field</w:t>
      </w:r>
      <w:r w:rsidRPr="00B01D73">
        <w:rPr>
          <w:rFonts w:ascii="Tahoma" w:eastAsia="Times New Roman" w:hAnsi="Tahoma" w:cs="Tahoma"/>
          <w:sz w:val="20"/>
          <w:szCs w:val="20"/>
          <w:lang w:eastAsia="en-GB"/>
        </w:rPr>
        <w:t xml:space="preserve"> across the junction between the two halves. Electrons in the crystal can only travel in one direction - from the electron rich half to the electron poor half.</w:t>
      </w:r>
      <w:r w:rsidRPr="00B01D73">
        <w:rPr>
          <w:rFonts w:ascii="Tahoma" w:eastAsia="Times New Roman" w:hAnsi="Tahoma" w:cs="Tahoma"/>
          <w:sz w:val="20"/>
          <w:szCs w:val="20"/>
          <w:lang w:eastAsia="en-GB"/>
        </w:rPr>
        <w:br/>
      </w:r>
      <w:r w:rsidRPr="00B01D73">
        <w:rPr>
          <w:rFonts w:ascii="Tahoma" w:eastAsia="Times New Roman" w:hAnsi="Tahoma" w:cs="Tahoma"/>
          <w:sz w:val="20"/>
          <w:szCs w:val="20"/>
          <w:lang w:eastAsia="en-GB"/>
        </w:rPr>
        <w:br/>
        <w:t xml:space="preserve">Where the two halves of the crystal meet is called a </w:t>
      </w:r>
      <w:r w:rsidRPr="00B01D73">
        <w:rPr>
          <w:rFonts w:ascii="Tahoma" w:eastAsia="Times New Roman" w:hAnsi="Tahoma" w:cs="Tahoma"/>
          <w:b/>
          <w:bCs/>
          <w:sz w:val="20"/>
          <w:szCs w:val="20"/>
          <w:lang w:eastAsia="en-GB"/>
        </w:rPr>
        <w:t>PN junction</w:t>
      </w:r>
      <w:r w:rsidRPr="00B01D73">
        <w:rPr>
          <w:rFonts w:ascii="Tahoma" w:eastAsia="Times New Roman" w:hAnsi="Tahoma" w:cs="Tahoma"/>
          <w:sz w:val="20"/>
          <w:szCs w:val="20"/>
          <w:lang w:eastAsia="en-GB"/>
        </w:rPr>
        <w:t xml:space="preserve">, and this </w:t>
      </w:r>
      <w:r w:rsidRPr="00B01D73">
        <w:rPr>
          <w:rFonts w:ascii="Tahoma" w:eastAsia="Times New Roman" w:hAnsi="Tahoma" w:cs="Tahoma"/>
          <w:i/>
          <w:iCs/>
          <w:sz w:val="20"/>
          <w:szCs w:val="20"/>
          <w:lang w:eastAsia="en-GB"/>
        </w:rPr>
        <w:t>doped</w:t>
      </w:r>
      <w:r w:rsidRPr="00B01D73">
        <w:rPr>
          <w:rFonts w:ascii="Tahoma" w:eastAsia="Times New Roman" w:hAnsi="Tahoma" w:cs="Tahoma"/>
          <w:sz w:val="20"/>
          <w:szCs w:val="20"/>
          <w:lang w:eastAsia="en-GB"/>
        </w:rPr>
        <w:t xml:space="preserve"> crystal is a </w:t>
      </w:r>
      <w:r w:rsidRPr="00B01D73">
        <w:rPr>
          <w:rFonts w:ascii="Tahoma" w:eastAsia="Times New Roman" w:hAnsi="Tahoma" w:cs="Tahoma"/>
          <w:b/>
          <w:bCs/>
          <w:sz w:val="20"/>
          <w:szCs w:val="20"/>
          <w:lang w:eastAsia="en-GB"/>
        </w:rPr>
        <w:t>semiconductor</w:t>
      </w:r>
      <w:r w:rsidRPr="00B01D73">
        <w:rPr>
          <w:rFonts w:ascii="Tahoma" w:eastAsia="Times New Roman" w:hAnsi="Tahoma" w:cs="Tahoma"/>
          <w:sz w:val="20"/>
          <w:szCs w:val="20"/>
          <w:lang w:eastAsia="en-GB"/>
        </w:rPr>
        <w:t xml:space="preserve">. (Click here to read our article </w:t>
      </w:r>
      <w:hyperlink r:id="rId6" w:history="1">
        <w:r w:rsidRPr="00B01D73">
          <w:rPr>
            <w:rFonts w:ascii="Tahoma" w:eastAsia="Times New Roman" w:hAnsi="Tahoma" w:cs="Tahoma"/>
            <w:b/>
            <w:bCs/>
            <w:color w:val="0000FF"/>
            <w:sz w:val="20"/>
            <w:u w:val="single"/>
            <w:lang w:eastAsia="en-GB"/>
          </w:rPr>
          <w:t>How are Solar Panels Made</w:t>
        </w:r>
      </w:hyperlink>
      <w:r w:rsidRPr="00B01D73">
        <w:rPr>
          <w:rFonts w:ascii="Tahoma" w:eastAsia="Times New Roman" w:hAnsi="Tahoma" w:cs="Tahoma"/>
          <w:sz w:val="20"/>
          <w:szCs w:val="20"/>
          <w:lang w:eastAsia="en-GB"/>
        </w:rPr>
        <w:t xml:space="preserve"> in which the solar panel manufacturing process is presented.)</w:t>
      </w:r>
    </w:p>
    <w:p w:rsidR="00B01D73" w:rsidRPr="00B01D73" w:rsidRDefault="00B01D73" w:rsidP="00B01D73">
      <w:pPr>
        <w:spacing w:after="0" w:line="240" w:lineRule="auto"/>
        <w:jc w:val="center"/>
        <w:rPr>
          <w:rFonts w:ascii="Tahoma" w:eastAsia="Times New Roman" w:hAnsi="Tahoma" w:cs="Tahoma"/>
          <w:sz w:val="20"/>
          <w:szCs w:val="20"/>
          <w:lang w:eastAsia="en-GB"/>
        </w:rPr>
      </w:pPr>
      <w:r>
        <w:rPr>
          <w:rFonts w:ascii="Tahoma" w:eastAsia="Times New Roman" w:hAnsi="Tahoma" w:cs="Tahoma"/>
          <w:noProof/>
          <w:sz w:val="20"/>
          <w:szCs w:val="20"/>
          <w:lang w:eastAsia="en-GB"/>
        </w:rPr>
        <w:drawing>
          <wp:inline distT="0" distB="0" distL="0" distR="0">
            <wp:extent cx="2159000" cy="1310640"/>
            <wp:effectExtent l="19050" t="0" r="0" b="0"/>
            <wp:docPr id="2" name="Picture 2" descr="p-n junction in a photovoltaic solar 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 junction in a photovoltaic solar cell"/>
                    <pic:cNvPicPr>
                      <a:picLocks noChangeAspect="1" noChangeArrowheads="1"/>
                    </pic:cNvPicPr>
                  </pic:nvPicPr>
                  <pic:blipFill>
                    <a:blip r:embed="rId7" cstate="print"/>
                    <a:srcRect/>
                    <a:stretch>
                      <a:fillRect/>
                    </a:stretch>
                  </pic:blipFill>
                  <pic:spPr bwMode="auto">
                    <a:xfrm>
                      <a:off x="0" y="0"/>
                      <a:ext cx="2159000" cy="1310640"/>
                    </a:xfrm>
                    <a:prstGeom prst="rect">
                      <a:avLst/>
                    </a:prstGeom>
                    <a:noFill/>
                    <a:ln w="9525">
                      <a:noFill/>
                      <a:miter lim="800000"/>
                      <a:headEnd/>
                      <a:tailEnd/>
                    </a:ln>
                  </pic:spPr>
                </pic:pic>
              </a:graphicData>
            </a:graphic>
          </wp:inline>
        </w:drawing>
      </w:r>
    </w:p>
    <w:p w:rsidR="00B01D73" w:rsidRPr="00B01D73" w:rsidRDefault="00B01D73" w:rsidP="00B01D73">
      <w:pPr>
        <w:spacing w:after="240" w:line="240" w:lineRule="auto"/>
        <w:rPr>
          <w:rFonts w:ascii="Tahoma" w:eastAsia="Times New Roman" w:hAnsi="Tahoma" w:cs="Tahoma"/>
          <w:sz w:val="20"/>
          <w:szCs w:val="20"/>
          <w:lang w:eastAsia="en-GB"/>
        </w:rPr>
      </w:pPr>
      <w:r w:rsidRPr="00B01D73">
        <w:rPr>
          <w:rFonts w:ascii="Tahoma" w:eastAsia="Times New Roman" w:hAnsi="Tahoma" w:cs="Tahoma"/>
          <w:sz w:val="20"/>
          <w:szCs w:val="20"/>
          <w:lang w:eastAsia="en-GB"/>
        </w:rPr>
        <w:br/>
        <w:t xml:space="preserve">Pictured above is a representation of </w:t>
      </w:r>
      <w:r w:rsidRPr="00B01D73">
        <w:rPr>
          <w:rFonts w:ascii="Tahoma" w:eastAsia="Times New Roman" w:hAnsi="Tahoma" w:cs="Tahoma"/>
          <w:b/>
          <w:bCs/>
          <w:sz w:val="20"/>
          <w:szCs w:val="20"/>
          <w:lang w:eastAsia="en-GB"/>
        </w:rPr>
        <w:t>PN junction</w:t>
      </w:r>
      <w:r w:rsidRPr="00B01D73">
        <w:rPr>
          <w:rFonts w:ascii="Tahoma" w:eastAsia="Times New Roman" w:hAnsi="Tahoma" w:cs="Tahoma"/>
          <w:sz w:val="20"/>
          <w:szCs w:val="20"/>
          <w:lang w:eastAsia="en-GB"/>
        </w:rPr>
        <w:t xml:space="preserve"> semiconductor. The half </w:t>
      </w:r>
      <w:proofErr w:type="spellStart"/>
      <w:r w:rsidRPr="00B01D73">
        <w:rPr>
          <w:rFonts w:ascii="Tahoma" w:eastAsia="Times New Roman" w:hAnsi="Tahoma" w:cs="Tahoma"/>
          <w:sz w:val="20"/>
          <w:szCs w:val="20"/>
          <w:lang w:eastAsia="en-GB"/>
        </w:rPr>
        <w:t>labelled</w:t>
      </w:r>
      <w:proofErr w:type="spellEnd"/>
      <w:r w:rsidRPr="00B01D73">
        <w:rPr>
          <w:rFonts w:ascii="Tahoma" w:eastAsia="Times New Roman" w:hAnsi="Tahoma" w:cs="Tahoma"/>
          <w:sz w:val="20"/>
          <w:szCs w:val="20"/>
          <w:lang w:eastAsia="en-GB"/>
        </w:rPr>
        <w:t xml:space="preserve"> </w:t>
      </w:r>
      <w:r w:rsidRPr="00B01D73">
        <w:rPr>
          <w:rFonts w:ascii="Tahoma" w:eastAsia="Times New Roman" w:hAnsi="Tahoma" w:cs="Tahoma"/>
          <w:b/>
          <w:bCs/>
          <w:sz w:val="20"/>
          <w:szCs w:val="20"/>
          <w:lang w:eastAsia="en-GB"/>
        </w:rPr>
        <w:t>p-</w:t>
      </w:r>
      <w:r w:rsidRPr="00B01D73">
        <w:rPr>
          <w:rFonts w:ascii="Tahoma" w:eastAsia="Times New Roman" w:hAnsi="Tahoma" w:cs="Tahoma"/>
          <w:sz w:val="20"/>
          <w:szCs w:val="20"/>
          <w:lang w:eastAsia="en-GB"/>
        </w:rPr>
        <w:t xml:space="preserve"> has a shortage of electrons so contains </w:t>
      </w:r>
      <w:r w:rsidRPr="00B01D73">
        <w:rPr>
          <w:rFonts w:ascii="Tahoma" w:eastAsia="Times New Roman" w:hAnsi="Tahoma" w:cs="Tahoma"/>
          <w:i/>
          <w:iCs/>
          <w:sz w:val="20"/>
          <w:szCs w:val="20"/>
          <w:lang w:eastAsia="en-GB"/>
        </w:rPr>
        <w:t>acceptor</w:t>
      </w:r>
      <w:r w:rsidRPr="00B01D73">
        <w:rPr>
          <w:rFonts w:ascii="Tahoma" w:eastAsia="Times New Roman" w:hAnsi="Tahoma" w:cs="Tahoma"/>
          <w:sz w:val="20"/>
          <w:szCs w:val="20"/>
          <w:lang w:eastAsia="en-GB"/>
        </w:rPr>
        <w:t xml:space="preserve"> atoms each with a </w:t>
      </w:r>
      <w:r w:rsidRPr="00B01D73">
        <w:rPr>
          <w:rFonts w:ascii="Tahoma" w:eastAsia="Times New Roman" w:hAnsi="Tahoma" w:cs="Tahoma"/>
          <w:i/>
          <w:iCs/>
          <w:sz w:val="20"/>
          <w:szCs w:val="20"/>
          <w:lang w:eastAsia="en-GB"/>
        </w:rPr>
        <w:t>hole</w:t>
      </w:r>
      <w:r w:rsidRPr="00B01D73">
        <w:rPr>
          <w:rFonts w:ascii="Tahoma" w:eastAsia="Times New Roman" w:hAnsi="Tahoma" w:cs="Tahoma"/>
          <w:sz w:val="20"/>
          <w:szCs w:val="20"/>
          <w:lang w:eastAsia="en-GB"/>
        </w:rPr>
        <w:t xml:space="preserve"> which could be 'filled' by an electron. The half </w:t>
      </w:r>
      <w:proofErr w:type="spellStart"/>
      <w:r w:rsidRPr="00B01D73">
        <w:rPr>
          <w:rFonts w:ascii="Tahoma" w:eastAsia="Times New Roman" w:hAnsi="Tahoma" w:cs="Tahoma"/>
          <w:sz w:val="20"/>
          <w:szCs w:val="20"/>
          <w:lang w:eastAsia="en-GB"/>
        </w:rPr>
        <w:t>labelled</w:t>
      </w:r>
      <w:proofErr w:type="spellEnd"/>
      <w:r w:rsidRPr="00B01D73">
        <w:rPr>
          <w:rFonts w:ascii="Tahoma" w:eastAsia="Times New Roman" w:hAnsi="Tahoma" w:cs="Tahoma"/>
          <w:sz w:val="20"/>
          <w:szCs w:val="20"/>
          <w:lang w:eastAsia="en-GB"/>
        </w:rPr>
        <w:t xml:space="preserve"> </w:t>
      </w:r>
      <w:r w:rsidRPr="00B01D73">
        <w:rPr>
          <w:rFonts w:ascii="Tahoma" w:eastAsia="Times New Roman" w:hAnsi="Tahoma" w:cs="Tahoma"/>
          <w:b/>
          <w:bCs/>
          <w:sz w:val="20"/>
          <w:szCs w:val="20"/>
          <w:lang w:eastAsia="en-GB"/>
        </w:rPr>
        <w:t>n-</w:t>
      </w:r>
      <w:r w:rsidRPr="00B01D73">
        <w:rPr>
          <w:rFonts w:ascii="Tahoma" w:eastAsia="Times New Roman" w:hAnsi="Tahoma" w:cs="Tahoma"/>
          <w:sz w:val="20"/>
          <w:szCs w:val="20"/>
          <w:lang w:eastAsia="en-GB"/>
        </w:rPr>
        <w:t xml:space="preserve"> has excess electrons and so contains </w:t>
      </w:r>
      <w:r w:rsidRPr="00B01D73">
        <w:rPr>
          <w:rFonts w:ascii="Tahoma" w:eastAsia="Times New Roman" w:hAnsi="Tahoma" w:cs="Tahoma"/>
          <w:i/>
          <w:iCs/>
          <w:sz w:val="20"/>
          <w:szCs w:val="20"/>
          <w:lang w:eastAsia="en-GB"/>
        </w:rPr>
        <w:t>donor</w:t>
      </w:r>
      <w:r w:rsidRPr="00B01D73">
        <w:rPr>
          <w:rFonts w:ascii="Tahoma" w:eastAsia="Times New Roman" w:hAnsi="Tahoma" w:cs="Tahoma"/>
          <w:sz w:val="20"/>
          <w:szCs w:val="20"/>
          <w:lang w:eastAsia="en-GB"/>
        </w:rPr>
        <w:t xml:space="preserve"> atoms which have an extra electron.</w:t>
      </w:r>
    </w:p>
    <w:p w:rsidR="00B01D73" w:rsidRPr="00B01D73" w:rsidRDefault="00B01D73" w:rsidP="00B01D73">
      <w:pPr>
        <w:spacing w:after="0" w:line="240" w:lineRule="auto"/>
        <w:outlineLvl w:val="1"/>
        <w:rPr>
          <w:rFonts w:ascii="Tahoma" w:eastAsia="Times New Roman" w:hAnsi="Tahoma" w:cs="Tahoma"/>
          <w:b/>
          <w:bCs/>
          <w:color w:val="BA0501"/>
          <w:lang w:eastAsia="en-GB"/>
        </w:rPr>
      </w:pPr>
      <w:r w:rsidRPr="00B01D73">
        <w:rPr>
          <w:rFonts w:ascii="Tahoma" w:eastAsia="Times New Roman" w:hAnsi="Tahoma" w:cs="Tahoma"/>
          <w:b/>
          <w:bCs/>
          <w:color w:val="BA0501"/>
          <w:lang w:eastAsia="en-GB"/>
        </w:rPr>
        <w:t>The Depletion Region</w:t>
      </w:r>
    </w:p>
    <w:p w:rsidR="00B01D73" w:rsidRPr="00B01D73" w:rsidRDefault="00B01D73" w:rsidP="00B01D73">
      <w:pPr>
        <w:spacing w:after="240" w:line="240" w:lineRule="auto"/>
        <w:rPr>
          <w:rFonts w:ascii="Tahoma" w:eastAsia="Times New Roman" w:hAnsi="Tahoma" w:cs="Tahoma"/>
          <w:sz w:val="20"/>
          <w:szCs w:val="20"/>
          <w:lang w:eastAsia="en-GB"/>
        </w:rPr>
      </w:pPr>
      <w:proofErr w:type="gramStart"/>
      <w:r w:rsidRPr="00B01D73">
        <w:rPr>
          <w:rFonts w:ascii="Tahoma" w:eastAsia="Times New Roman" w:hAnsi="Tahoma" w:cs="Tahoma"/>
          <w:sz w:val="20"/>
          <w:szCs w:val="20"/>
          <w:lang w:eastAsia="en-GB"/>
        </w:rPr>
        <w:t xml:space="preserve">Where the two halves of the crystal meet, there is a </w:t>
      </w:r>
      <w:r w:rsidRPr="00B01D73">
        <w:rPr>
          <w:rFonts w:ascii="Tahoma" w:eastAsia="Times New Roman" w:hAnsi="Tahoma" w:cs="Tahoma"/>
          <w:b/>
          <w:bCs/>
          <w:sz w:val="20"/>
          <w:szCs w:val="20"/>
          <w:lang w:eastAsia="en-GB"/>
        </w:rPr>
        <w:t>depletion region</w:t>
      </w:r>
      <w:r w:rsidRPr="00B01D73">
        <w:rPr>
          <w:rFonts w:ascii="Tahoma" w:eastAsia="Times New Roman" w:hAnsi="Tahoma" w:cs="Tahoma"/>
          <w:sz w:val="20"/>
          <w:szCs w:val="20"/>
          <w:lang w:eastAsia="en-GB"/>
        </w:rPr>
        <w:t>, so called because it is depleted of charge carriers (the electrons and holes).</w:t>
      </w:r>
      <w:proofErr w:type="gramEnd"/>
      <w:r w:rsidRPr="00B01D73">
        <w:rPr>
          <w:rFonts w:ascii="Tahoma" w:eastAsia="Times New Roman" w:hAnsi="Tahoma" w:cs="Tahoma"/>
          <w:sz w:val="20"/>
          <w:szCs w:val="20"/>
          <w:lang w:eastAsia="en-GB"/>
        </w:rPr>
        <w:t xml:space="preserve"> Here electrons have moved from the n-type (negative) side to the p-type (positive) side of the crystal recombining with holes. Likewise holes have moved from the p-type side to the n-type side.</w:t>
      </w:r>
      <w:r w:rsidRPr="00B01D73">
        <w:rPr>
          <w:rFonts w:ascii="Tahoma" w:eastAsia="Times New Roman" w:hAnsi="Tahoma" w:cs="Tahoma"/>
          <w:sz w:val="20"/>
          <w:szCs w:val="20"/>
          <w:lang w:eastAsia="en-GB"/>
        </w:rPr>
        <w:br/>
      </w:r>
      <w:r w:rsidRPr="00B01D73">
        <w:rPr>
          <w:rFonts w:ascii="Tahoma" w:eastAsia="Times New Roman" w:hAnsi="Tahoma" w:cs="Tahoma"/>
          <w:sz w:val="20"/>
          <w:szCs w:val="20"/>
          <w:lang w:eastAsia="en-GB"/>
        </w:rPr>
        <w:br/>
        <w:t xml:space="preserve">As the silicon atoms themselves do not move, any holes which remain uncovered by electrons in the n-type side are left positively charged, and any electrons without holes to cover in the p-type side remain negatively charged. This leaves positive material close to the junction in the n-type side, and negative material close to the junction in the p-type side with a </w:t>
      </w:r>
      <w:r w:rsidRPr="00B01D73">
        <w:rPr>
          <w:rFonts w:ascii="Tahoma" w:eastAsia="Times New Roman" w:hAnsi="Tahoma" w:cs="Tahoma"/>
          <w:i/>
          <w:iCs/>
          <w:sz w:val="20"/>
          <w:szCs w:val="20"/>
          <w:lang w:eastAsia="en-GB"/>
        </w:rPr>
        <w:t>potential</w:t>
      </w:r>
      <w:r w:rsidRPr="00B01D73">
        <w:rPr>
          <w:rFonts w:ascii="Tahoma" w:eastAsia="Times New Roman" w:hAnsi="Tahoma" w:cs="Tahoma"/>
          <w:sz w:val="20"/>
          <w:szCs w:val="20"/>
          <w:lang w:eastAsia="en-GB"/>
        </w:rPr>
        <w:t xml:space="preserve"> between the two sides of around </w:t>
      </w:r>
      <w:r w:rsidRPr="00B01D73">
        <w:rPr>
          <w:rFonts w:ascii="Tahoma" w:eastAsia="Times New Roman" w:hAnsi="Tahoma" w:cs="Tahoma"/>
          <w:b/>
          <w:bCs/>
          <w:sz w:val="20"/>
          <w:szCs w:val="20"/>
          <w:lang w:eastAsia="en-GB"/>
        </w:rPr>
        <w:t>0.6-0.7 volts</w:t>
      </w:r>
      <w:r w:rsidRPr="00B01D73">
        <w:rPr>
          <w:rFonts w:ascii="Tahoma" w:eastAsia="Times New Roman" w:hAnsi="Tahoma" w:cs="Tahoma"/>
          <w:sz w:val="20"/>
          <w:szCs w:val="20"/>
          <w:lang w:eastAsia="en-GB"/>
        </w:rPr>
        <w:t xml:space="preserve"> in a silicon PN junction.</w:t>
      </w:r>
      <w:r w:rsidRPr="00B01D73">
        <w:rPr>
          <w:rFonts w:ascii="Tahoma" w:eastAsia="Times New Roman" w:hAnsi="Tahoma" w:cs="Tahoma"/>
          <w:sz w:val="20"/>
          <w:szCs w:val="20"/>
          <w:lang w:eastAsia="en-GB"/>
        </w:rPr>
        <w:br/>
      </w:r>
      <w:r w:rsidRPr="00B01D73">
        <w:rPr>
          <w:rFonts w:ascii="Tahoma" w:eastAsia="Times New Roman" w:hAnsi="Tahoma" w:cs="Tahoma"/>
          <w:sz w:val="20"/>
          <w:szCs w:val="20"/>
          <w:lang w:eastAsia="en-GB"/>
        </w:rPr>
        <w:br/>
        <w:t xml:space="preserve">With this equilibrium position reached there are two </w:t>
      </w:r>
      <w:r w:rsidRPr="00B01D73">
        <w:rPr>
          <w:rFonts w:ascii="Tahoma" w:eastAsia="Times New Roman" w:hAnsi="Tahoma" w:cs="Tahoma"/>
          <w:b/>
          <w:bCs/>
          <w:sz w:val="20"/>
          <w:szCs w:val="20"/>
          <w:lang w:eastAsia="en-GB"/>
        </w:rPr>
        <w:t>equal and opposite</w:t>
      </w:r>
      <w:r w:rsidRPr="00B01D73">
        <w:rPr>
          <w:rFonts w:ascii="Tahoma" w:eastAsia="Times New Roman" w:hAnsi="Tahoma" w:cs="Tahoma"/>
          <w:sz w:val="20"/>
          <w:szCs w:val="20"/>
          <w:lang w:eastAsia="en-GB"/>
        </w:rPr>
        <w:t xml:space="preserve"> electric currents flowing - holes in one direction and electrons in the other direction - across the depletion region.</w:t>
      </w:r>
    </w:p>
    <w:p w:rsidR="00B01D73" w:rsidRPr="00B01D73" w:rsidRDefault="00B01D73" w:rsidP="00B01D73">
      <w:pPr>
        <w:spacing w:after="0" w:line="240" w:lineRule="auto"/>
        <w:outlineLvl w:val="1"/>
        <w:rPr>
          <w:rFonts w:ascii="Tahoma" w:eastAsia="Times New Roman" w:hAnsi="Tahoma" w:cs="Tahoma"/>
          <w:b/>
          <w:bCs/>
          <w:color w:val="BA0501"/>
          <w:lang w:eastAsia="en-GB"/>
        </w:rPr>
      </w:pPr>
      <w:r w:rsidRPr="00B01D73">
        <w:rPr>
          <w:rFonts w:ascii="Tahoma" w:eastAsia="Times New Roman" w:hAnsi="Tahoma" w:cs="Tahoma"/>
          <w:b/>
          <w:bCs/>
          <w:color w:val="BA0501"/>
          <w:lang w:eastAsia="en-GB"/>
        </w:rPr>
        <w:lastRenderedPageBreak/>
        <w:t>Energy from Sunlight</w:t>
      </w:r>
    </w:p>
    <w:p w:rsidR="00B01D73" w:rsidRPr="00B01D73" w:rsidRDefault="00B01D73" w:rsidP="00B01D73">
      <w:pPr>
        <w:spacing w:after="240" w:line="240" w:lineRule="auto"/>
        <w:rPr>
          <w:rFonts w:ascii="Tahoma" w:eastAsia="Times New Roman" w:hAnsi="Tahoma" w:cs="Tahoma"/>
          <w:sz w:val="20"/>
          <w:szCs w:val="20"/>
          <w:lang w:eastAsia="en-GB"/>
        </w:rPr>
      </w:pPr>
      <w:r w:rsidRPr="00B01D73">
        <w:rPr>
          <w:rFonts w:ascii="Tahoma" w:eastAsia="Times New Roman" w:hAnsi="Tahoma" w:cs="Tahoma"/>
          <w:sz w:val="20"/>
          <w:szCs w:val="20"/>
          <w:lang w:eastAsia="en-GB"/>
        </w:rPr>
        <w:t xml:space="preserve">The light from the sun is made up of packets of </w:t>
      </w:r>
      <w:r w:rsidRPr="00B01D73">
        <w:rPr>
          <w:rFonts w:ascii="Tahoma" w:eastAsia="Times New Roman" w:hAnsi="Tahoma" w:cs="Tahoma"/>
          <w:b/>
          <w:bCs/>
          <w:sz w:val="20"/>
          <w:szCs w:val="20"/>
          <w:lang w:eastAsia="en-GB"/>
        </w:rPr>
        <w:t>energy</w:t>
      </w:r>
      <w:r w:rsidRPr="00B01D73">
        <w:rPr>
          <w:rFonts w:ascii="Tahoma" w:eastAsia="Times New Roman" w:hAnsi="Tahoma" w:cs="Tahoma"/>
          <w:sz w:val="20"/>
          <w:szCs w:val="20"/>
          <w:lang w:eastAsia="en-GB"/>
        </w:rPr>
        <w:t xml:space="preserve"> called </w:t>
      </w:r>
      <w:r w:rsidRPr="00B01D73">
        <w:rPr>
          <w:rFonts w:ascii="Tahoma" w:eastAsia="Times New Roman" w:hAnsi="Tahoma" w:cs="Tahoma"/>
          <w:b/>
          <w:bCs/>
          <w:i/>
          <w:iCs/>
          <w:sz w:val="20"/>
          <w:szCs w:val="20"/>
          <w:lang w:eastAsia="en-GB"/>
        </w:rPr>
        <w:t>Photons</w:t>
      </w:r>
      <w:r w:rsidRPr="00B01D73">
        <w:rPr>
          <w:rFonts w:ascii="Tahoma" w:eastAsia="Times New Roman" w:hAnsi="Tahoma" w:cs="Tahoma"/>
          <w:sz w:val="20"/>
          <w:szCs w:val="20"/>
          <w:lang w:eastAsia="en-GB"/>
        </w:rPr>
        <w:t>. Each photon carries an amount of energy corresponding to its wavelength of light.</w:t>
      </w:r>
      <w:r w:rsidRPr="00B01D73">
        <w:rPr>
          <w:rFonts w:ascii="Tahoma" w:eastAsia="Times New Roman" w:hAnsi="Tahoma" w:cs="Tahoma"/>
          <w:sz w:val="20"/>
          <w:szCs w:val="20"/>
          <w:lang w:eastAsia="en-GB"/>
        </w:rPr>
        <w:br/>
      </w:r>
      <w:r w:rsidRPr="00B01D73">
        <w:rPr>
          <w:rFonts w:ascii="Tahoma" w:eastAsia="Times New Roman" w:hAnsi="Tahoma" w:cs="Tahoma"/>
          <w:sz w:val="20"/>
          <w:szCs w:val="20"/>
          <w:lang w:eastAsia="en-GB"/>
        </w:rPr>
        <w:br/>
        <w:t xml:space="preserve">When a visible light </w:t>
      </w:r>
      <w:r w:rsidRPr="00B01D73">
        <w:rPr>
          <w:rFonts w:ascii="Tahoma" w:eastAsia="Times New Roman" w:hAnsi="Tahoma" w:cs="Tahoma"/>
          <w:b/>
          <w:bCs/>
          <w:sz w:val="20"/>
          <w:szCs w:val="20"/>
          <w:lang w:eastAsia="en-GB"/>
        </w:rPr>
        <w:t>photon</w:t>
      </w:r>
      <w:r w:rsidRPr="00B01D73">
        <w:rPr>
          <w:rFonts w:ascii="Tahoma" w:eastAsia="Times New Roman" w:hAnsi="Tahoma" w:cs="Tahoma"/>
          <w:sz w:val="20"/>
          <w:szCs w:val="20"/>
          <w:lang w:eastAsia="en-GB"/>
        </w:rPr>
        <w:t xml:space="preserve"> strikes a solar cell it can do one of three things: pass straight through, be reflected, or be absorbed. If the photon is </w:t>
      </w:r>
      <w:r w:rsidRPr="00B01D73">
        <w:rPr>
          <w:rFonts w:ascii="Tahoma" w:eastAsia="Times New Roman" w:hAnsi="Tahoma" w:cs="Tahoma"/>
          <w:b/>
          <w:bCs/>
          <w:sz w:val="20"/>
          <w:szCs w:val="20"/>
          <w:lang w:eastAsia="en-GB"/>
        </w:rPr>
        <w:t>absorbed</w:t>
      </w:r>
      <w:r w:rsidRPr="00B01D73">
        <w:rPr>
          <w:rFonts w:ascii="Tahoma" w:eastAsia="Times New Roman" w:hAnsi="Tahoma" w:cs="Tahoma"/>
          <w:sz w:val="20"/>
          <w:szCs w:val="20"/>
          <w:lang w:eastAsia="en-GB"/>
        </w:rPr>
        <w:t>, its energy is absorbed by an electron in an atom of the solar cell enabling it to escape from its normal position (</w:t>
      </w:r>
      <w:r w:rsidRPr="00B01D73">
        <w:rPr>
          <w:rFonts w:ascii="Tahoma" w:eastAsia="Times New Roman" w:hAnsi="Tahoma" w:cs="Tahoma"/>
          <w:i/>
          <w:iCs/>
          <w:sz w:val="20"/>
          <w:szCs w:val="20"/>
          <w:lang w:eastAsia="en-GB"/>
        </w:rPr>
        <w:t>photon excitation</w:t>
      </w:r>
      <w:r w:rsidRPr="00B01D73">
        <w:rPr>
          <w:rFonts w:ascii="Tahoma" w:eastAsia="Times New Roman" w:hAnsi="Tahoma" w:cs="Tahoma"/>
          <w:sz w:val="20"/>
          <w:szCs w:val="20"/>
          <w:lang w:eastAsia="en-GB"/>
        </w:rPr>
        <w:t xml:space="preserve">), cross the junction and fill a hole. Since electrons are physically moving across the PN junction, the positive charge carrying </w:t>
      </w:r>
      <w:r w:rsidRPr="00B01D73">
        <w:rPr>
          <w:rFonts w:ascii="Tahoma" w:eastAsia="Times New Roman" w:hAnsi="Tahoma" w:cs="Tahoma"/>
          <w:b/>
          <w:bCs/>
          <w:sz w:val="20"/>
          <w:szCs w:val="20"/>
          <w:lang w:eastAsia="en-GB"/>
        </w:rPr>
        <w:t>holes</w:t>
      </w:r>
      <w:r w:rsidRPr="00B01D73">
        <w:rPr>
          <w:rFonts w:ascii="Tahoma" w:eastAsia="Times New Roman" w:hAnsi="Tahoma" w:cs="Tahoma"/>
          <w:sz w:val="20"/>
          <w:szCs w:val="20"/>
          <w:lang w:eastAsia="en-GB"/>
        </w:rPr>
        <w:t xml:space="preserve"> are effectively moving in the opposite direction around the load circuit (a rechargeable battery or light bulb etc). This completes the circuit providing more holes for the electrons to combine with and providing usable electricity.</w:t>
      </w:r>
    </w:p>
    <w:p w:rsidR="00B01D73" w:rsidRPr="00B01D73" w:rsidRDefault="00B01D73" w:rsidP="00B01D73">
      <w:pPr>
        <w:spacing w:after="0" w:line="240" w:lineRule="auto"/>
        <w:jc w:val="center"/>
        <w:rPr>
          <w:rFonts w:ascii="Tahoma" w:eastAsia="Times New Roman" w:hAnsi="Tahoma" w:cs="Tahoma"/>
          <w:sz w:val="20"/>
          <w:szCs w:val="20"/>
          <w:lang w:eastAsia="en-GB"/>
        </w:rPr>
      </w:pPr>
      <w:r>
        <w:rPr>
          <w:rFonts w:ascii="Tahoma" w:eastAsia="Times New Roman" w:hAnsi="Tahoma" w:cs="Tahoma"/>
          <w:noProof/>
          <w:sz w:val="20"/>
          <w:szCs w:val="20"/>
          <w:lang w:eastAsia="en-GB"/>
        </w:rPr>
        <w:drawing>
          <wp:inline distT="0" distB="0" distL="0" distR="0">
            <wp:extent cx="4119245" cy="2299970"/>
            <wp:effectExtent l="19050" t="0" r="0" b="0"/>
            <wp:docPr id="3" name="Picture 3" descr="Generating electricity in a solar 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ating electricity in a solar cell"/>
                    <pic:cNvPicPr>
                      <a:picLocks noChangeAspect="1" noChangeArrowheads="1"/>
                    </pic:cNvPicPr>
                  </pic:nvPicPr>
                  <pic:blipFill>
                    <a:blip r:embed="rId8" cstate="print"/>
                    <a:srcRect/>
                    <a:stretch>
                      <a:fillRect/>
                    </a:stretch>
                  </pic:blipFill>
                  <pic:spPr bwMode="auto">
                    <a:xfrm>
                      <a:off x="0" y="0"/>
                      <a:ext cx="4119245" cy="2299970"/>
                    </a:xfrm>
                    <a:prstGeom prst="rect">
                      <a:avLst/>
                    </a:prstGeom>
                    <a:noFill/>
                    <a:ln w="9525">
                      <a:noFill/>
                      <a:miter lim="800000"/>
                      <a:headEnd/>
                      <a:tailEnd/>
                    </a:ln>
                  </pic:spPr>
                </pic:pic>
              </a:graphicData>
            </a:graphic>
          </wp:inline>
        </w:drawing>
      </w:r>
    </w:p>
    <w:p w:rsidR="00F52064" w:rsidRDefault="00B01D73" w:rsidP="00B01D73">
      <w:r w:rsidRPr="00B01D73">
        <w:rPr>
          <w:rFonts w:ascii="Tahoma" w:eastAsia="Times New Roman" w:hAnsi="Tahoma" w:cs="Tahoma"/>
          <w:sz w:val="20"/>
          <w:szCs w:val="20"/>
          <w:lang w:eastAsia="en-GB"/>
        </w:rPr>
        <w:br/>
        <w:t xml:space="preserve">Energy from the sun can be extracted in this way using a standard solar cell at an efficiency of around </w:t>
      </w:r>
      <w:r w:rsidRPr="00B01D73">
        <w:rPr>
          <w:rFonts w:ascii="Tahoma" w:eastAsia="Times New Roman" w:hAnsi="Tahoma" w:cs="Tahoma"/>
          <w:b/>
          <w:bCs/>
          <w:sz w:val="20"/>
          <w:szCs w:val="20"/>
          <w:lang w:eastAsia="en-GB"/>
        </w:rPr>
        <w:t>5-15%</w:t>
      </w:r>
      <w:r w:rsidRPr="00B01D73">
        <w:rPr>
          <w:rFonts w:ascii="Tahoma" w:eastAsia="Times New Roman" w:hAnsi="Tahoma" w:cs="Tahoma"/>
          <w:sz w:val="20"/>
          <w:szCs w:val="20"/>
          <w:lang w:eastAsia="en-GB"/>
        </w:rPr>
        <w:t xml:space="preserve"> (see our article </w:t>
      </w:r>
      <w:hyperlink r:id="rId9" w:history="1">
        <w:r w:rsidRPr="00B01D73">
          <w:rPr>
            <w:rFonts w:ascii="Tahoma" w:eastAsia="Times New Roman" w:hAnsi="Tahoma" w:cs="Tahoma"/>
            <w:color w:val="0000FF"/>
            <w:sz w:val="20"/>
            <w:u w:val="single"/>
            <w:lang w:eastAsia="en-GB"/>
          </w:rPr>
          <w:t>40% Efficiency Solar Panels</w:t>
        </w:r>
      </w:hyperlink>
      <w:r w:rsidRPr="00B01D73">
        <w:rPr>
          <w:rFonts w:ascii="Tahoma" w:eastAsia="Times New Roman" w:hAnsi="Tahoma" w:cs="Tahoma"/>
          <w:sz w:val="20"/>
          <w:szCs w:val="20"/>
          <w:lang w:eastAsia="en-GB"/>
        </w:rPr>
        <w:t xml:space="preserve"> for details on how more efficient solar cells can be made). This process can be repeated over and over again over the many decades of usable lifetime of </w:t>
      </w:r>
      <w:r w:rsidRPr="00B01D73">
        <w:rPr>
          <w:rFonts w:ascii="Tahoma" w:eastAsia="Times New Roman" w:hAnsi="Tahoma" w:cs="Tahoma"/>
          <w:b/>
          <w:bCs/>
          <w:sz w:val="20"/>
          <w:szCs w:val="20"/>
          <w:lang w:eastAsia="en-GB"/>
        </w:rPr>
        <w:t>solar cells</w:t>
      </w:r>
      <w:r w:rsidRPr="00B01D73">
        <w:rPr>
          <w:rFonts w:ascii="Tahoma" w:eastAsia="Times New Roman" w:hAnsi="Tahoma" w:cs="Tahoma"/>
          <w:sz w:val="20"/>
          <w:szCs w:val="20"/>
          <w:lang w:eastAsia="en-GB"/>
        </w:rPr>
        <w:t>.</w:t>
      </w:r>
    </w:p>
    <w:sectPr w:rsidR="00F52064" w:rsidSect="00F5206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characterSpacingControl w:val="doNotCompress"/>
  <w:compat/>
  <w:rsids>
    <w:rsidRoot w:val="00B01D73"/>
    <w:rsid w:val="008C78A2"/>
    <w:rsid w:val="00B01D73"/>
    <w:rsid w:val="00F520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064"/>
  </w:style>
  <w:style w:type="paragraph" w:styleId="Heading2">
    <w:name w:val="heading 2"/>
    <w:basedOn w:val="Normal"/>
    <w:link w:val="Heading2Char"/>
    <w:uiPriority w:val="9"/>
    <w:qFormat/>
    <w:rsid w:val="00B01D73"/>
    <w:pPr>
      <w:spacing w:after="0" w:line="240" w:lineRule="auto"/>
      <w:outlineLvl w:val="1"/>
    </w:pPr>
    <w:rPr>
      <w:rFonts w:ascii="Times New Roman" w:eastAsia="Times New Roman" w:hAnsi="Times New Roman" w:cs="Times New Roman"/>
      <w:b/>
      <w:bCs/>
      <w:color w:val="BA050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1D73"/>
    <w:rPr>
      <w:rFonts w:ascii="Times New Roman" w:eastAsia="Times New Roman" w:hAnsi="Times New Roman" w:cs="Times New Roman"/>
      <w:b/>
      <w:bCs/>
      <w:color w:val="BA0501"/>
      <w:lang w:eastAsia="en-GB"/>
    </w:rPr>
  </w:style>
  <w:style w:type="character" w:styleId="Hyperlink">
    <w:name w:val="Hyperlink"/>
    <w:basedOn w:val="DefaultParagraphFont"/>
    <w:uiPriority w:val="99"/>
    <w:semiHidden/>
    <w:unhideWhenUsed/>
    <w:rsid w:val="00B01D73"/>
    <w:rPr>
      <w:color w:val="0000FF"/>
      <w:u w:val="single"/>
    </w:rPr>
  </w:style>
  <w:style w:type="paragraph" w:styleId="BalloonText">
    <w:name w:val="Balloon Text"/>
    <w:basedOn w:val="Normal"/>
    <w:link w:val="BalloonTextChar"/>
    <w:uiPriority w:val="99"/>
    <w:semiHidden/>
    <w:unhideWhenUsed/>
    <w:rsid w:val="00B01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D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6479345">
      <w:bodyDiv w:val="1"/>
      <w:marLeft w:val="0"/>
      <w:marRight w:val="0"/>
      <w:marTop w:val="0"/>
      <w:marBottom w:val="0"/>
      <w:divBdr>
        <w:top w:val="none" w:sz="0" w:space="0" w:color="auto"/>
        <w:left w:val="none" w:sz="0" w:space="0" w:color="auto"/>
        <w:bottom w:val="none" w:sz="0" w:space="0" w:color="auto"/>
        <w:right w:val="none" w:sz="0" w:space="0" w:color="auto"/>
      </w:divBdr>
      <w:divsChild>
        <w:div w:id="874271237">
          <w:marLeft w:val="0"/>
          <w:marRight w:val="0"/>
          <w:marTop w:val="0"/>
          <w:marBottom w:val="0"/>
          <w:divBdr>
            <w:top w:val="none" w:sz="0" w:space="0" w:color="auto"/>
            <w:left w:val="none" w:sz="0" w:space="0" w:color="auto"/>
            <w:bottom w:val="none" w:sz="0" w:space="0" w:color="auto"/>
            <w:right w:val="none" w:sz="0" w:space="0" w:color="auto"/>
          </w:divBdr>
          <w:divsChild>
            <w:div w:id="902762785">
              <w:marLeft w:val="2449"/>
              <w:marRight w:val="2153"/>
              <w:marTop w:val="0"/>
              <w:marBottom w:val="0"/>
              <w:divBdr>
                <w:top w:val="none" w:sz="0" w:space="0" w:color="auto"/>
                <w:left w:val="none" w:sz="0" w:space="0" w:color="auto"/>
                <w:bottom w:val="none" w:sz="0" w:space="0" w:color="auto"/>
                <w:right w:val="single" w:sz="4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euk.co.uk/How-are-Solar-Panels-Made.ht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uk.co.uk/40-Percent-Efficiency-PV-Solar-Pane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DDBE4-F2A3-420A-84A0-197E6681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CWC</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2011-10-03T08:34:00Z</dcterms:created>
  <dcterms:modified xsi:type="dcterms:W3CDTF">2011-10-03T09:06:00Z</dcterms:modified>
</cp:coreProperties>
</file>